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F2D0E">
      <w:pPr>
        <w:jc w:val="center"/>
        <w:rPr>
          <w:b/>
        </w:rPr>
      </w:pPr>
      <w:r>
        <w:rPr>
          <w:b/>
        </w:rPr>
        <w:t>Результаты научно-исследовательской деятельности</w:t>
      </w:r>
    </w:p>
    <w:p w14:paraId="5F777F37">
      <w:pPr>
        <w:jc w:val="center"/>
        <w:rPr>
          <w:b/>
        </w:rPr>
      </w:pPr>
      <w:bookmarkStart w:id="0" w:name="_Hlk148622160"/>
      <w:r>
        <w:rPr>
          <w:b/>
        </w:rPr>
        <w:t>44.03.03</w:t>
      </w:r>
    </w:p>
    <w:bookmarkEnd w:id="0"/>
    <w:p w14:paraId="68A7BE65">
      <w:pPr>
        <w:jc w:val="center"/>
        <w:rPr>
          <w:b/>
        </w:rPr>
      </w:pPr>
      <w:bookmarkStart w:id="1" w:name="_Hlk148466974"/>
      <w:r>
        <w:rPr>
          <w:b/>
        </w:rPr>
        <w:t>Специальное (дефектологическое) образование</w:t>
      </w:r>
    </w:p>
    <w:p w14:paraId="6483C72A">
      <w:pPr>
        <w:jc w:val="center"/>
        <w:rPr>
          <w:b/>
        </w:rPr>
      </w:pPr>
      <w:r>
        <w:rPr>
          <w:b/>
        </w:rPr>
        <w:t xml:space="preserve">Образовательная программа «Дошкольная дефектология» </w:t>
      </w:r>
    </w:p>
    <w:p w14:paraId="720910F9">
      <w:pPr>
        <w:jc w:val="center"/>
        <w:rPr>
          <w:b/>
        </w:rPr>
      </w:pPr>
    </w:p>
    <w:p w14:paraId="3CCF6739">
      <w:pPr>
        <w:jc w:val="center"/>
        <w:rPr>
          <w:b/>
        </w:rPr>
      </w:pPr>
      <w:r>
        <w:rPr>
          <w:b/>
        </w:rPr>
        <w:t xml:space="preserve">(14.29.05 Коррекционная педагогика </w:t>
      </w:r>
    </w:p>
    <w:p w14:paraId="04008F9A">
      <w:pPr>
        <w:jc w:val="center"/>
        <w:rPr>
          <w:b/>
        </w:rPr>
      </w:pPr>
      <w:r>
        <w:rPr>
          <w:b/>
        </w:rPr>
        <w:t>в специальных школах и дошкольных учреждениях детей с отклонениями в развитии (сурдопедагогика, тифлопедагогика, олигофренопедагогика и логопедия, специальная психология)</w:t>
      </w:r>
    </w:p>
    <w:bookmarkEnd w:id="1"/>
    <w:p w14:paraId="6514BA61">
      <w:pPr>
        <w:jc w:val="center"/>
        <w:rPr>
          <w:b/>
        </w:rPr>
      </w:pPr>
    </w:p>
    <w:p w14:paraId="2491AE96">
      <w:pPr>
        <w:jc w:val="center"/>
        <w:rPr>
          <w:b/>
        </w:rPr>
      </w:pPr>
      <w:r>
        <w:rPr>
          <w:b/>
        </w:rPr>
        <w:t>Сводная таблица результативности НИР в 202</w:t>
      </w:r>
      <w:r>
        <w:rPr>
          <w:rFonts w:hint="default"/>
          <w:b/>
          <w:lang w:val="en-US"/>
        </w:rPr>
        <w:t>5</w:t>
      </w:r>
      <w:r>
        <w:rPr>
          <w:b/>
        </w:rPr>
        <w:t xml:space="preserve"> году</w:t>
      </w:r>
    </w:p>
    <w:tbl>
      <w:tblPr>
        <w:tblStyle w:val="3"/>
        <w:tblpPr w:leftFromText="180" w:rightFromText="180" w:vertAnchor="text" w:horzAnchor="page" w:tblpX="707" w:tblpY="507"/>
        <w:tblOverlap w:val="never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61"/>
        <w:gridCol w:w="2041"/>
      </w:tblGrid>
      <w:tr w14:paraId="35D3E1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4088E5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2" w:name="_GoBack"/>
            <w:bookmarkEnd w:id="2"/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</w:tcPr>
          <w:p w14:paraId="5D747CF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14:paraId="016D1B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0B11AF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</w:tcPr>
          <w:p w14:paraId="4E35534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DBB4A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50BB81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</w:tcPr>
          <w:p w14:paraId="015E57E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AC6CB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ED5364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3D79680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</w:tcPr>
          <w:p w14:paraId="5710A75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A1A2F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181C64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</w:tcPr>
          <w:p w14:paraId="2D7DB3C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2C20ED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63243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70656D0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89E9F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ECE124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5869043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AEC49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B8CBDA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</w:tcPr>
          <w:p w14:paraId="119BAD5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077A8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A80838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</w:tcPr>
          <w:p w14:paraId="5F080B7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E88E2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39491A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</w:tcPr>
          <w:p w14:paraId="2363B4F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EA7A9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E61F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</w:tcPr>
          <w:p w14:paraId="3989FAF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A8855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06E04A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</w:tcPr>
          <w:p w14:paraId="689F6B3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2F924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E3A9C5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923112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</w:tcPr>
          <w:p w14:paraId="4015AC4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0E990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62E4AA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</w:tcPr>
          <w:p w14:paraId="2A8079B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17D2C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2F709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</w:tcPr>
          <w:p w14:paraId="6F6A599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66FE76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08FD22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376FB8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</w:tcPr>
          <w:p w14:paraId="330D22C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59C0B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3920F1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</w:tcPr>
          <w:p w14:paraId="6253C84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5BB00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726C6B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</w:t>
            </w:r>
          </w:p>
        </w:tc>
        <w:tc>
          <w:tcPr>
            <w:tcW w:w="0" w:type="auto"/>
            <w:vAlign w:val="center"/>
          </w:tcPr>
          <w:p w14:paraId="404DFD3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05E2C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2A37D5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</w:tcPr>
          <w:p w14:paraId="6C7022B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C0CE6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7C334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</w:tcPr>
          <w:p w14:paraId="11B5FAA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55F43B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FA08EC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</w:tcPr>
          <w:p w14:paraId="1536735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3C74EE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600EE3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AC204F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</w:tcPr>
          <w:p w14:paraId="313AE8F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5DCCF8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441D11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</w:tcPr>
          <w:p w14:paraId="1A6CFBE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908DC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7FB0B1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</w:tcPr>
          <w:p w14:paraId="41A7DF5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B90EE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7F1A0B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</w:tcPr>
          <w:p w14:paraId="650347C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39DEC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D0185F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</w:tcPr>
          <w:p w14:paraId="392D583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7C649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AD6F63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1DD27F6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</w:tcPr>
          <w:p w14:paraId="51E4852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3FB213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CA284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</w:tcPr>
          <w:p w14:paraId="3467B9F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66E8C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626DB4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</w:tcPr>
          <w:p w14:paraId="6C8475E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5CCB01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89EEE0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</w:tcPr>
          <w:p w14:paraId="78B8AFB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55322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224FC6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</w:tcPr>
          <w:p w14:paraId="05B5EE4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C7A06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59F206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</w:tcPr>
          <w:p w14:paraId="5D99619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C0126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D78754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</w:tcPr>
          <w:p w14:paraId="0DDC215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1719CA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05E24F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</w:tcPr>
          <w:p w14:paraId="14B6520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highlight w:val="none"/>
                <w:lang w:val="en-US" w:eastAsia="ru-RU"/>
              </w:rPr>
              <w:t>6</w:t>
            </w:r>
          </w:p>
        </w:tc>
      </w:tr>
      <w:tr w14:paraId="4C692A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7A6B93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</w:tcPr>
          <w:p w14:paraId="53263C7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2D03E9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E3A26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</w:tcPr>
          <w:p w14:paraId="1507185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1BC87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3D032D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7D5EE3F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4E0AE0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3DE857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5F9F7FE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20C48A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0AD88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</w:tcPr>
          <w:p w14:paraId="2EC776E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15</w:t>
            </w:r>
          </w:p>
        </w:tc>
      </w:tr>
      <w:tr w14:paraId="2FE1EE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A9F778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</w:tcPr>
          <w:p w14:paraId="14CFB3E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E5134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6B6127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</w:tcPr>
          <w:p w14:paraId="694EC9F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87658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08069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656CD9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</w:tcPr>
          <w:p w14:paraId="472B458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6318A4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D32D31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</w:tcPr>
          <w:p w14:paraId="141548E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78AB4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9469AE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</w:tcPr>
          <w:p w14:paraId="27BD027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01A4D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4DC8A6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</w:tcPr>
          <w:p w14:paraId="155553D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28692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9E2BCC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77EE4A7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</w:tcPr>
          <w:p w14:paraId="646F216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DF988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90256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</w:tcPr>
          <w:p w14:paraId="47E66D6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6F4F1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633E24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7CC35C2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288319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8BCD0C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0C0FA0A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48B5CA2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F17AC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0AF673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4ECE193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211D71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AE1AA4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</w:tcPr>
          <w:p w14:paraId="403C4FA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7</w:t>
            </w:r>
          </w:p>
        </w:tc>
      </w:tr>
      <w:tr w14:paraId="6DE464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4E4FE4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C57533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</w:tcPr>
          <w:p w14:paraId="4C04A92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5E810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FB743D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6CEE8E0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038838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4F00A8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03305E5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22</w:t>
            </w:r>
          </w:p>
        </w:tc>
      </w:tr>
      <w:tr w14:paraId="2621AC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F08920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E3CA5D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41AABB4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10</w:t>
            </w:r>
          </w:p>
        </w:tc>
      </w:tr>
      <w:tr w14:paraId="5729C7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1687E1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4822965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431226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6A5D0E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</w:tcPr>
          <w:p w14:paraId="30F3B64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0D71EB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E25D2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3368D9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54EC5BA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6830DD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1BBC15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</w:tcPr>
          <w:p w14:paraId="55B09E4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6B35F4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4F6985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</w:tcPr>
          <w:p w14:paraId="5D74A63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</w:tbl>
    <w:p w14:paraId="0D27EFD0">
      <w:pPr>
        <w:jc w:val="center"/>
        <w:rPr>
          <w:b/>
        </w:rPr>
      </w:pPr>
    </w:p>
    <w:p w14:paraId="59473E7D">
      <w:pPr>
        <w:jc w:val="center"/>
        <w:rPr>
          <w:b/>
        </w:rPr>
      </w:pPr>
    </w:p>
    <w:sectPr>
      <w:pgSz w:w="11906" w:h="16838"/>
      <w:pgMar w:top="1134" w:right="426" w:bottom="1134" w:left="56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E45"/>
    <w:rsid w:val="00071045"/>
    <w:rsid w:val="001A674F"/>
    <w:rsid w:val="002658EE"/>
    <w:rsid w:val="00402814"/>
    <w:rsid w:val="00427CF4"/>
    <w:rsid w:val="005A1156"/>
    <w:rsid w:val="006B4702"/>
    <w:rsid w:val="0091668B"/>
    <w:rsid w:val="00A2552F"/>
    <w:rsid w:val="00AE00F4"/>
    <w:rsid w:val="00CD1E45"/>
    <w:rsid w:val="00D0295A"/>
    <w:rsid w:val="00F60A3C"/>
    <w:rsid w:val="4D265C76"/>
    <w:rsid w:val="6529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6">
    <w:name w:val="Сетка таблицы1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Сетка таблицы2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8">
    <w:name w:val="Сетка таблицы3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9">
    <w:name w:val="Сетка таблицы4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0">
    <w:name w:val="Сетка таблицы5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">
    <w:name w:val="Сетка таблицы6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">
    <w:name w:val="Сетка таблицы7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8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14">
    <w:name w:val="Сетка таблицы9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661</Words>
  <Characters>3769</Characters>
  <Lines>31</Lines>
  <Paragraphs>8</Paragraphs>
  <TotalTime>0</TotalTime>
  <ScaleCrop>false</ScaleCrop>
  <LinksUpToDate>false</LinksUpToDate>
  <CharactersWithSpaces>4422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2023-10-17T16:22:00Z</dcterms:created>
  <dc:creator>Светлана Мишина</dc:creator>
  <cp:lastModifiedBy>User</cp:lastModifiedBy>
  <dcterms:modified xsi:type="dcterms:W3CDTF">2026-02-04T09:21:56Z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BE91B0AB20AA48DE9F4FC64F28014950_12</vt:lpwstr>
  </property>
</Properties>
</file>