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C80E1" w14:textId="77777777" w:rsidR="001B1D1B" w:rsidRPr="005332CD" w:rsidRDefault="001B1D1B" w:rsidP="005332CD">
      <w:pPr>
        <w:jc w:val="center"/>
        <w:rPr>
          <w:rFonts w:ascii="Times New Roman" w:hAnsi="Times New Roman"/>
          <w:b/>
        </w:rPr>
      </w:pPr>
      <w:r w:rsidRPr="005332CD">
        <w:rPr>
          <w:rFonts w:ascii="Times New Roman" w:hAnsi="Times New Roman"/>
          <w:b/>
        </w:rPr>
        <w:t>Результаты научной (научно-исследовательской) деятельности</w:t>
      </w:r>
    </w:p>
    <w:p w14:paraId="3ECA6F1F" w14:textId="77777777" w:rsidR="004579F2" w:rsidRPr="004A0614" w:rsidRDefault="001B1D1B" w:rsidP="001B1D1B">
      <w:pPr>
        <w:spacing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4A0614">
        <w:rPr>
          <w:rFonts w:ascii="Times New Roman" w:hAnsi="Times New Roman"/>
          <w:b/>
          <w:color w:val="000000" w:themeColor="text1"/>
        </w:rPr>
        <w:t xml:space="preserve">Шифр области науки, группы научных специальностей, научной специальности: </w:t>
      </w:r>
    </w:p>
    <w:p w14:paraId="305933BF" w14:textId="0D662C92" w:rsidR="001B1D1B" w:rsidRPr="004A0614" w:rsidRDefault="004C5C03" w:rsidP="001B1D1B">
      <w:pPr>
        <w:spacing w:line="240" w:lineRule="auto"/>
        <w:jc w:val="center"/>
        <w:rPr>
          <w:rFonts w:ascii="Times New Roman" w:hAnsi="Times New Roman"/>
          <w:b/>
          <w:color w:val="FF0000"/>
        </w:rPr>
      </w:pPr>
      <w:r w:rsidRPr="004A0614">
        <w:rPr>
          <w:rFonts w:ascii="Times New Roman" w:hAnsi="Times New Roman"/>
          <w:b/>
        </w:rPr>
        <w:t>16</w:t>
      </w:r>
      <w:r w:rsidR="001B1D1B" w:rsidRPr="004A0614">
        <w:rPr>
          <w:rFonts w:ascii="Times New Roman" w:hAnsi="Times New Roman"/>
          <w:b/>
        </w:rPr>
        <w:t>.</w:t>
      </w:r>
      <w:r w:rsidR="001627F7" w:rsidRPr="00AB614E">
        <w:rPr>
          <w:rFonts w:ascii="Times New Roman" w:hAnsi="Times New Roman"/>
          <w:b/>
        </w:rPr>
        <w:t>0</w:t>
      </w:r>
      <w:r w:rsidR="001B1D1B" w:rsidRPr="004A0614">
        <w:rPr>
          <w:rFonts w:ascii="Times New Roman" w:hAnsi="Times New Roman"/>
          <w:b/>
        </w:rPr>
        <w:t>1.</w:t>
      </w:r>
      <w:r w:rsidR="001627F7" w:rsidRPr="00AB614E">
        <w:rPr>
          <w:rFonts w:ascii="Times New Roman" w:hAnsi="Times New Roman"/>
          <w:b/>
        </w:rPr>
        <w:t>4</w:t>
      </w:r>
      <w:r w:rsidRPr="004A0614">
        <w:rPr>
          <w:rFonts w:ascii="Times New Roman" w:hAnsi="Times New Roman"/>
          <w:b/>
        </w:rPr>
        <w:t>5</w:t>
      </w:r>
    </w:p>
    <w:p w14:paraId="1D0A0B86" w14:textId="77777777" w:rsidR="004579F2" w:rsidRPr="004A0614" w:rsidRDefault="004C5C03" w:rsidP="004C5C03">
      <w:pPr>
        <w:spacing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4A0614">
        <w:rPr>
          <w:rFonts w:ascii="Times New Roman" w:hAnsi="Times New Roman"/>
          <w:b/>
          <w:color w:val="000000" w:themeColor="text1"/>
        </w:rPr>
        <w:t xml:space="preserve">Название области науки, группы научных специальностей, научной специальности: </w:t>
      </w:r>
    </w:p>
    <w:p w14:paraId="0FFE18B8" w14:textId="77777777" w:rsidR="001627F7" w:rsidRDefault="001627F7" w:rsidP="004C5C03">
      <w:pPr>
        <w:pStyle w:val="1"/>
        <w:shd w:val="clear" w:color="auto" w:fill="FFFFFF"/>
        <w:spacing w:before="0" w:beforeAutospacing="0"/>
        <w:jc w:val="center"/>
        <w:rPr>
          <w:rFonts w:eastAsia="Calibri"/>
          <w:bCs w:val="0"/>
          <w:color w:val="000000" w:themeColor="text1"/>
          <w:kern w:val="0"/>
          <w:sz w:val="22"/>
          <w:szCs w:val="22"/>
          <w:lang w:eastAsia="en-US"/>
        </w:rPr>
      </w:pPr>
      <w:r w:rsidRPr="001627F7">
        <w:rPr>
          <w:rFonts w:eastAsia="Calibri"/>
          <w:bCs w:val="0"/>
          <w:color w:val="000000" w:themeColor="text1"/>
          <w:kern w:val="0"/>
          <w:sz w:val="22"/>
          <w:szCs w:val="22"/>
          <w:lang w:eastAsia="en-US"/>
        </w:rPr>
        <w:t>Языкознание. Общие вопросы языкознания. Преподавание языкознания</w:t>
      </w:r>
    </w:p>
    <w:p w14:paraId="42CC3A8F" w14:textId="0F502091" w:rsidR="004C5C03" w:rsidRPr="004A0614" w:rsidRDefault="004C5C03" w:rsidP="004C5C03">
      <w:pPr>
        <w:pStyle w:val="1"/>
        <w:shd w:val="clear" w:color="auto" w:fill="FFFFFF"/>
        <w:spacing w:before="0" w:beforeAutospacing="0"/>
        <w:jc w:val="center"/>
        <w:rPr>
          <w:sz w:val="22"/>
          <w:szCs w:val="22"/>
        </w:rPr>
      </w:pPr>
      <w:r w:rsidRPr="004A0614">
        <w:rPr>
          <w:color w:val="000000" w:themeColor="text1"/>
          <w:sz w:val="22"/>
          <w:szCs w:val="22"/>
        </w:rPr>
        <w:t xml:space="preserve">Образовательная программа </w:t>
      </w:r>
      <w:r w:rsidRPr="004A0614">
        <w:rPr>
          <w:sz w:val="22"/>
          <w:szCs w:val="22"/>
        </w:rPr>
        <w:t>«Русский язык и литература» (44.03.05 Педагогическое образование (с двумя направлениями подготовки))</w:t>
      </w:r>
    </w:p>
    <w:p w14:paraId="0A1BBFE2" w14:textId="77777777" w:rsidR="00AB614E" w:rsidRPr="00B255D3" w:rsidRDefault="00AB614E" w:rsidP="00AB614E">
      <w:pPr>
        <w:jc w:val="center"/>
        <w:rPr>
          <w:rFonts w:ascii="Times New Roman" w:hAnsi="Times New Roman"/>
          <w:b/>
        </w:rPr>
      </w:pPr>
      <w:r w:rsidRPr="00B255D3">
        <w:rPr>
          <w:rFonts w:ascii="Times New Roman" w:hAnsi="Times New Roman"/>
          <w:b/>
        </w:rPr>
        <w:t>Сводная таблица результативности НИР в 2025 году</w:t>
      </w:r>
    </w:p>
    <w:tbl>
      <w:tblPr>
        <w:tblStyle w:val="a3"/>
        <w:tblW w:w="7905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1560"/>
      </w:tblGrid>
      <w:tr w:rsidR="00FC3F5B" w:rsidRPr="00B255D3" w14:paraId="24B5671F" w14:textId="77777777" w:rsidTr="00FC3F5B">
        <w:trPr>
          <w:tblHeader/>
        </w:trPr>
        <w:tc>
          <w:tcPr>
            <w:tcW w:w="959" w:type="dxa"/>
            <w:vAlign w:val="center"/>
          </w:tcPr>
          <w:p w14:paraId="659CF686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386" w:type="dxa"/>
            <w:vAlign w:val="center"/>
          </w:tcPr>
          <w:p w14:paraId="51AA6013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4D0DC7C3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bookmarkEnd w:id="0"/>
            <w:r w:rsidRPr="00B255D3">
              <w:rPr>
                <w:rFonts w:ascii="Times New Roman" w:hAnsi="Times New Roman"/>
                <w:sz w:val="22"/>
                <w:szCs w:val="22"/>
              </w:rPr>
              <w:t>Фактически выполнено в 2025 г. (количество)</w:t>
            </w:r>
          </w:p>
        </w:tc>
      </w:tr>
      <w:tr w:rsidR="00FC3F5B" w:rsidRPr="00B255D3" w14:paraId="06A8654E" w14:textId="77777777" w:rsidTr="00FC3F5B">
        <w:tc>
          <w:tcPr>
            <w:tcW w:w="959" w:type="dxa"/>
          </w:tcPr>
          <w:p w14:paraId="5E41DD96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2.1.</w:t>
            </w:r>
          </w:p>
        </w:tc>
        <w:tc>
          <w:tcPr>
            <w:tcW w:w="5386" w:type="dxa"/>
          </w:tcPr>
          <w:p w14:paraId="1FDEAEB8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Госбюджетные исследования</w:t>
            </w:r>
          </w:p>
        </w:tc>
        <w:tc>
          <w:tcPr>
            <w:tcW w:w="1560" w:type="dxa"/>
          </w:tcPr>
          <w:p w14:paraId="3100CC3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FC3F5B" w:rsidRPr="00B255D3" w14:paraId="5F8B8FD9" w14:textId="77777777" w:rsidTr="00FC3F5B">
        <w:trPr>
          <w:trHeight w:val="55"/>
        </w:trPr>
        <w:tc>
          <w:tcPr>
            <w:tcW w:w="959" w:type="dxa"/>
            <w:vMerge w:val="restart"/>
          </w:tcPr>
          <w:p w14:paraId="054321B4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2.2.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7B70AAFD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775069C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4D3E2805" w14:textId="77777777" w:rsidTr="00FC3F5B">
        <w:trPr>
          <w:trHeight w:val="78"/>
        </w:trPr>
        <w:tc>
          <w:tcPr>
            <w:tcW w:w="959" w:type="dxa"/>
            <w:vMerge/>
          </w:tcPr>
          <w:p w14:paraId="081A575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75967B53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в том числе </w:t>
            </w:r>
          </w:p>
          <w:p w14:paraId="2906189D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зарубежные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7F00008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1203FF25" w14:textId="77777777" w:rsidTr="00FC3F5B">
        <w:tc>
          <w:tcPr>
            <w:tcW w:w="959" w:type="dxa"/>
          </w:tcPr>
          <w:p w14:paraId="64921E0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2.3.</w:t>
            </w:r>
          </w:p>
        </w:tc>
        <w:tc>
          <w:tcPr>
            <w:tcW w:w="5386" w:type="dxa"/>
          </w:tcPr>
          <w:p w14:paraId="549801E9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60" w:type="dxa"/>
          </w:tcPr>
          <w:p w14:paraId="767C1A25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FC3F5B" w:rsidRPr="00B255D3" w14:paraId="73171B42" w14:textId="77777777" w:rsidTr="00FC3F5B">
        <w:tc>
          <w:tcPr>
            <w:tcW w:w="959" w:type="dxa"/>
          </w:tcPr>
          <w:p w14:paraId="3E5FF21A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4.1.</w:t>
            </w:r>
          </w:p>
        </w:tc>
        <w:tc>
          <w:tcPr>
            <w:tcW w:w="5386" w:type="dxa"/>
          </w:tcPr>
          <w:p w14:paraId="01D7AA1D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77A0E8FD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C3F5B" w:rsidRPr="00B255D3" w14:paraId="2E10EE54" w14:textId="77777777" w:rsidTr="00FC3F5B">
        <w:tc>
          <w:tcPr>
            <w:tcW w:w="959" w:type="dxa"/>
          </w:tcPr>
          <w:p w14:paraId="587D9BCD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4.2.</w:t>
            </w:r>
          </w:p>
        </w:tc>
        <w:tc>
          <w:tcPr>
            <w:tcW w:w="5386" w:type="dxa"/>
          </w:tcPr>
          <w:p w14:paraId="65CEE5CE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04CC5621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3DDAB37A" w14:textId="77777777" w:rsidTr="00FC3F5B">
        <w:trPr>
          <w:trHeight w:val="675"/>
        </w:trPr>
        <w:tc>
          <w:tcPr>
            <w:tcW w:w="959" w:type="dxa"/>
            <w:tcBorders>
              <w:bottom w:val="single" w:sz="4" w:space="0" w:color="auto"/>
            </w:tcBorders>
          </w:tcPr>
          <w:p w14:paraId="5A93EB26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4.3.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77B0FA73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B1CE06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C3F5B" w:rsidRPr="00B255D3" w14:paraId="184CB5B1" w14:textId="77777777" w:rsidTr="00FC3F5B">
        <w:trPr>
          <w:trHeight w:val="169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0A242F28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931D139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Оппонирование диссертаций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9AE21A0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1369ABCE" w14:textId="77777777" w:rsidTr="00FC3F5B">
        <w:trPr>
          <w:trHeight w:val="102"/>
        </w:trPr>
        <w:tc>
          <w:tcPr>
            <w:tcW w:w="959" w:type="dxa"/>
            <w:vMerge/>
          </w:tcPr>
          <w:p w14:paraId="51E3147A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F95699C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Составление отзывов ведущей организации – СГСПУ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4CC0F09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6D8B29E3" w14:textId="77777777" w:rsidTr="00FC3F5B">
        <w:trPr>
          <w:trHeight w:val="169"/>
        </w:trPr>
        <w:tc>
          <w:tcPr>
            <w:tcW w:w="959" w:type="dxa"/>
            <w:vMerge/>
          </w:tcPr>
          <w:p w14:paraId="57F0C804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4B36148C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Составление отзывов об авторефератах диссертаций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4AA1F99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3282501A" w14:textId="77777777" w:rsidTr="00FC3F5B">
        <w:trPr>
          <w:trHeight w:val="270"/>
        </w:trPr>
        <w:tc>
          <w:tcPr>
            <w:tcW w:w="959" w:type="dxa"/>
            <w:vMerge w:val="restart"/>
          </w:tcPr>
          <w:p w14:paraId="0ED2EC98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4.6.1.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4CCB31E6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Монографии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FF76FA1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FC3F5B" w:rsidRPr="00B255D3" w14:paraId="4E4B050E" w14:textId="77777777" w:rsidTr="00FC3F5B">
        <w:trPr>
          <w:trHeight w:val="169"/>
        </w:trPr>
        <w:tc>
          <w:tcPr>
            <w:tcW w:w="959" w:type="dxa"/>
            <w:vMerge/>
          </w:tcPr>
          <w:p w14:paraId="4C47BC67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71395C7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4565F5BE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изданные зарубежными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AA9C72E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FC3F5B" w:rsidRPr="00B255D3" w14:paraId="46B5AA27" w14:textId="77777777" w:rsidTr="00FC3F5B">
        <w:trPr>
          <w:trHeight w:val="15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2F0DBFA8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D7E5424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изданные российскими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EDC5BAB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FC3F5B" w:rsidRPr="00B255D3" w14:paraId="7A2A304C" w14:textId="77777777" w:rsidTr="00FC3F5B">
        <w:trPr>
          <w:trHeight w:val="405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424D7DB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1DDF196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6B8CA01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C3F5B" w:rsidRPr="00B255D3" w14:paraId="2755CC63" w14:textId="77777777" w:rsidTr="00FC3F5B">
        <w:trPr>
          <w:trHeight w:val="158"/>
        </w:trPr>
        <w:tc>
          <w:tcPr>
            <w:tcW w:w="959" w:type="dxa"/>
            <w:vMerge/>
          </w:tcPr>
          <w:p w14:paraId="3F8BCCB2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1389085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220D1F93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международных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0ABF33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C3F5B" w:rsidRPr="00B255D3" w14:paraId="3569733A" w14:textId="77777777" w:rsidTr="00FC3F5B">
        <w:trPr>
          <w:trHeight w:val="96"/>
        </w:trPr>
        <w:tc>
          <w:tcPr>
            <w:tcW w:w="959" w:type="dxa"/>
            <w:vMerge/>
          </w:tcPr>
          <w:p w14:paraId="218EC909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DC3144A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всероссийских конференций с международным участием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5F28F1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256F9AAC" w14:textId="77777777" w:rsidTr="00FC3F5B">
        <w:trPr>
          <w:trHeight w:val="147"/>
        </w:trPr>
        <w:tc>
          <w:tcPr>
            <w:tcW w:w="959" w:type="dxa"/>
            <w:vMerge/>
          </w:tcPr>
          <w:p w14:paraId="29763F2E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86289A6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всероссийских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BFF8A75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7DA3FC97" w14:textId="77777777" w:rsidTr="00FC3F5B">
        <w:trPr>
          <w:trHeight w:val="90"/>
        </w:trPr>
        <w:tc>
          <w:tcPr>
            <w:tcW w:w="959" w:type="dxa"/>
            <w:vMerge/>
          </w:tcPr>
          <w:p w14:paraId="458D8F1A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2B7B162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региональных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CD97681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3357C6B5" w14:textId="77777777" w:rsidTr="00FC3F5B">
        <w:trPr>
          <w:trHeight w:val="18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171E22D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A2C7BC8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другие сборники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210A35B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76420273" w14:textId="77777777" w:rsidTr="00FC3F5B">
        <w:trPr>
          <w:trHeight w:val="158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496ECFC4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B256D04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Учебно-методические пособия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C2E117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FC3F5B" w:rsidRPr="00B255D3" w14:paraId="3CDF413A" w14:textId="77777777" w:rsidTr="00FC3F5B">
        <w:trPr>
          <w:trHeight w:val="828"/>
        </w:trPr>
        <w:tc>
          <w:tcPr>
            <w:tcW w:w="959" w:type="dxa"/>
            <w:vMerge/>
          </w:tcPr>
          <w:p w14:paraId="5D64E079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20474FA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00084755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5547C1B6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6B16357C" w14:textId="77777777" w:rsidTr="00FC3F5B">
        <w:trPr>
          <w:trHeight w:val="107"/>
        </w:trPr>
        <w:tc>
          <w:tcPr>
            <w:tcW w:w="959" w:type="dxa"/>
            <w:vMerge/>
          </w:tcPr>
          <w:p w14:paraId="5BD62D4E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294DE01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с грифом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</w:rPr>
              <w:t>Минобрнауки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</w:rPr>
              <w:t xml:space="preserve"> России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F0B99C0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508F4C14" w14:textId="77777777" w:rsidTr="00FC3F5B">
        <w:trPr>
          <w:trHeight w:val="158"/>
        </w:trPr>
        <w:tc>
          <w:tcPr>
            <w:tcW w:w="959" w:type="dxa"/>
            <w:vMerge/>
          </w:tcPr>
          <w:p w14:paraId="4E0ED4FA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A0D4946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грифами других федеральных органов исполнительной власти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F14EB30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0E742971" w14:textId="77777777" w:rsidTr="00FC3F5B">
        <w:trPr>
          <w:trHeight w:val="11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24668B96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D05B7B0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другими грифами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E5999F5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C3F5B" w:rsidRPr="00B255D3" w14:paraId="2EAA297C" w14:textId="77777777" w:rsidTr="00FC3F5B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19669AF0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0529639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базах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ERIH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и других, признанных научным сообществом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897DC1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FC3F5B" w:rsidRPr="00B255D3" w14:paraId="2AB77CB1" w14:textId="77777777" w:rsidTr="00FC3F5B">
        <w:trPr>
          <w:trHeight w:val="135"/>
        </w:trPr>
        <w:tc>
          <w:tcPr>
            <w:tcW w:w="959" w:type="dxa"/>
            <w:vMerge/>
          </w:tcPr>
          <w:p w14:paraId="510641C1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8155C6E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6687E790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4166899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C3F5B" w:rsidRPr="00B255D3" w14:paraId="6A29B560" w14:textId="77777777" w:rsidTr="00FC3F5B">
        <w:trPr>
          <w:trHeight w:val="135"/>
        </w:trPr>
        <w:tc>
          <w:tcPr>
            <w:tcW w:w="959" w:type="dxa"/>
            <w:vMerge/>
          </w:tcPr>
          <w:p w14:paraId="5C37543C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1A77C01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552879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C3F5B" w:rsidRPr="00B255D3" w14:paraId="330BB699" w14:textId="77777777" w:rsidTr="00FC3F5B">
        <w:trPr>
          <w:trHeight w:val="158"/>
        </w:trPr>
        <w:tc>
          <w:tcPr>
            <w:tcW w:w="959" w:type="dxa"/>
            <w:vMerge/>
          </w:tcPr>
          <w:p w14:paraId="5D20232D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4F2667E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индексируемых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в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базе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ERIH (European Reference Index for the Humanities)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8E5CD8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C3F5B" w:rsidRPr="00B255D3" w14:paraId="1DCA3CBD" w14:textId="77777777" w:rsidTr="00FC3F5B">
        <w:trPr>
          <w:trHeight w:val="158"/>
        </w:trPr>
        <w:tc>
          <w:tcPr>
            <w:tcW w:w="959" w:type="dxa"/>
            <w:vMerge/>
          </w:tcPr>
          <w:p w14:paraId="6368E8A4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AB1CC58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RSCI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Белый список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04B8F6D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FC3F5B" w:rsidRPr="00B255D3" w14:paraId="68EC555F" w14:textId="77777777" w:rsidTr="00FC3F5B">
        <w:trPr>
          <w:trHeight w:val="5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7288E71D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917362E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индексируемых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в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других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зарубежных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информационно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аналитических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базах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признанных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научным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сообществом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(Astrophysics Data System, PubMed,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MathSciNet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zbMATH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Chemical Abstracts, Springer,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Agris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GeoRef, Social Science Research Network).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Указать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базу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данных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95B26CC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12F9B6BB" w14:textId="77777777" w:rsidTr="00FC3F5B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D94019E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20ED7A6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(статьи), изданные за рубежом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544C23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</w:tr>
      <w:tr w:rsidR="00FC3F5B" w:rsidRPr="00B255D3" w14:paraId="4939F8C1" w14:textId="77777777" w:rsidTr="00FC3F5B">
        <w:trPr>
          <w:trHeight w:val="1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0E3D983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01C2533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ECE3E53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5935EF7F" w14:textId="77777777" w:rsidTr="00FC3F5B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008CEAB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4.6.4.4.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CED45B1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30C4814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</w:tr>
      <w:tr w:rsidR="00FC3F5B" w:rsidRPr="00B255D3" w14:paraId="42A563FD" w14:textId="77777777" w:rsidTr="00FC3F5B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531B8E0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F8E25C4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175F07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</w:tr>
      <w:tr w:rsidR="00FC3F5B" w:rsidRPr="00B255D3" w14:paraId="2FBBAB78" w14:textId="77777777" w:rsidTr="00FC3F5B">
        <w:trPr>
          <w:trHeight w:val="72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DF9AF95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4.6.4.6.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ED1DCB1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6C93323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</w:tr>
      <w:tr w:rsidR="00FC3F5B" w:rsidRPr="00B255D3" w14:paraId="4F428197" w14:textId="77777777" w:rsidTr="00FC3F5B">
        <w:trPr>
          <w:trHeight w:val="10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DADE7B2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4.6.4.7.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39E6DFC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Google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Академия (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Google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Scholar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C59774C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</w:tr>
      <w:tr w:rsidR="00FC3F5B" w:rsidRPr="00B255D3" w14:paraId="4AD0CE52" w14:textId="77777777" w:rsidTr="00FC3F5B">
        <w:trPr>
          <w:trHeight w:val="16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57255AC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E4D7CD4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C958C9A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203FCE0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3F5B" w:rsidRPr="00B255D3" w14:paraId="7A6E4282" w14:textId="77777777" w:rsidTr="00FC3F5B">
        <w:trPr>
          <w:trHeight w:val="68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787F475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5BA1015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EFC45C1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F0CD5A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3F5B" w:rsidRPr="00B255D3" w14:paraId="7163ED56" w14:textId="77777777" w:rsidTr="00FC3F5B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2FA6E4F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C66BAEC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Тезисы, материалы и доклады на конференциях и т.п.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92A935A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C3F5B" w:rsidRPr="00B255D3" w14:paraId="2AC8EEB8" w14:textId="77777777" w:rsidTr="00FC3F5B">
        <w:trPr>
          <w:trHeight w:val="15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194F002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4.7.1.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9C848A0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Список поданных заявок на получение патента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80FA210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72007716" w14:textId="77777777" w:rsidTr="00FC3F5B">
        <w:trPr>
          <w:trHeight w:val="1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97AD771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4.7.2.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8A7F8A4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Полученные патенты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23262AD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5FB8BF22" w14:textId="77777777" w:rsidTr="00FC3F5B">
        <w:trPr>
          <w:trHeight w:val="562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16E58AF2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7F101471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26ED2B8A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патенты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29132D2C" w14:textId="77777777" w:rsidR="00FC3F5B" w:rsidRPr="00B255D3" w:rsidRDefault="00FC3F5B" w:rsidP="00DD2504">
            <w:pPr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C3F5B" w:rsidRPr="00B255D3" w14:paraId="007BE8F2" w14:textId="77777777" w:rsidTr="00FC3F5B">
        <w:trPr>
          <w:trHeight w:val="13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4D896680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B2E0C9A" w14:textId="77777777" w:rsidR="00FC3F5B" w:rsidRPr="00B255D3" w:rsidRDefault="00FC3F5B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зарубежные патенты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1A98C66" w14:textId="77777777" w:rsidR="00FC3F5B" w:rsidRPr="00B255D3" w:rsidRDefault="00FC3F5B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</w:tbl>
    <w:p w14:paraId="1E8CED00" w14:textId="77777777" w:rsidR="001B1D1B" w:rsidRPr="004A0614" w:rsidRDefault="001B1D1B" w:rsidP="004C5C03">
      <w:pPr>
        <w:spacing w:line="240" w:lineRule="auto"/>
        <w:jc w:val="center"/>
        <w:rPr>
          <w:rFonts w:ascii="Times New Roman" w:hAnsi="Times New Roman"/>
        </w:rPr>
      </w:pPr>
    </w:p>
    <w:sectPr w:rsidR="001B1D1B" w:rsidRPr="004A0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1B"/>
    <w:rsid w:val="000B3972"/>
    <w:rsid w:val="001627F7"/>
    <w:rsid w:val="001B1D1B"/>
    <w:rsid w:val="001D42E5"/>
    <w:rsid w:val="00276B21"/>
    <w:rsid w:val="002F78F3"/>
    <w:rsid w:val="00327B3D"/>
    <w:rsid w:val="003D3BDC"/>
    <w:rsid w:val="004579F2"/>
    <w:rsid w:val="004A0614"/>
    <w:rsid w:val="004C5C03"/>
    <w:rsid w:val="004E7BA1"/>
    <w:rsid w:val="005332CD"/>
    <w:rsid w:val="00547DF7"/>
    <w:rsid w:val="00674FD6"/>
    <w:rsid w:val="0077064B"/>
    <w:rsid w:val="007F496C"/>
    <w:rsid w:val="00910B06"/>
    <w:rsid w:val="00A01D5F"/>
    <w:rsid w:val="00AB614E"/>
    <w:rsid w:val="00BE456F"/>
    <w:rsid w:val="00FC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6FE20"/>
  <w15:chartTrackingRefBased/>
  <w15:docId w15:val="{C60902FE-F12A-4683-875A-BD82FDAF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D1B"/>
    <w:pPr>
      <w:spacing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C5C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4C5C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545</Words>
  <Characters>3109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Образовательная программа «Русский язык и литература» (44.03.05 Педагогическое о</vt:lpstr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5</cp:revision>
  <dcterms:created xsi:type="dcterms:W3CDTF">2025-03-02T19:29:00Z</dcterms:created>
  <dcterms:modified xsi:type="dcterms:W3CDTF">2026-02-19T06:24:00Z</dcterms:modified>
</cp:coreProperties>
</file>