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F90EE" w14:textId="77777777" w:rsidR="0059417E" w:rsidRPr="0059417E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2A210681" w14:textId="77777777" w:rsidR="00053331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Шифр области науки, группы научных специальностей, научной специальности: </w:t>
      </w:r>
    </w:p>
    <w:p w14:paraId="0C87C9BD" w14:textId="4632E8FD" w:rsidR="0059417E" w:rsidRPr="0059417E" w:rsidRDefault="00164B54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FB2790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59417E" w:rsidRPr="0059417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FB2790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0868B3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59417E" w:rsidRPr="0059417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0868B3">
        <w:rPr>
          <w:rFonts w:ascii="Times New Roman" w:hAnsi="Times New Roman"/>
          <w:b/>
          <w:color w:val="000000" w:themeColor="text1"/>
          <w:sz w:val="24"/>
          <w:szCs w:val="24"/>
        </w:rPr>
        <w:t>07</w:t>
      </w:r>
    </w:p>
    <w:p w14:paraId="166E8852" w14:textId="2888828C" w:rsidR="00FB2790" w:rsidRPr="00FB2790" w:rsidRDefault="0059417E" w:rsidP="00351764">
      <w:pPr>
        <w:pStyle w:val="1"/>
        <w:shd w:val="clear" w:color="auto" w:fill="FFFFFF"/>
        <w:spacing w:before="0" w:beforeAutospacing="0"/>
        <w:jc w:val="center"/>
        <w:rPr>
          <w:rFonts w:ascii="Roboto" w:hAnsi="Roboto"/>
          <w:caps/>
          <w:color w:val="212529"/>
          <w:sz w:val="38"/>
          <w:szCs w:val="38"/>
        </w:rPr>
      </w:pPr>
      <w:r w:rsidRPr="0059417E">
        <w:rPr>
          <w:color w:val="000000" w:themeColor="text1"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  <w:r w:rsidR="000868B3" w:rsidRPr="00EA6EE0">
        <w:rPr>
          <w:color w:val="212529"/>
          <w:sz w:val="24"/>
          <w:szCs w:val="24"/>
        </w:rPr>
        <w:t xml:space="preserve">Литература. Литературоведение. </w:t>
      </w:r>
      <w:r w:rsidR="000868B3" w:rsidRPr="00614F49">
        <w:rPr>
          <w:color w:val="212529"/>
          <w:sz w:val="24"/>
          <w:szCs w:val="24"/>
        </w:rPr>
        <w:t xml:space="preserve">Общие вопросы литературоведения. </w:t>
      </w:r>
      <w:r w:rsidR="000868B3">
        <w:rPr>
          <w:color w:val="212529"/>
          <w:sz w:val="24"/>
          <w:szCs w:val="24"/>
        </w:rPr>
        <w:t>Теория и методология литературоведения и литературной критики</w:t>
      </w:r>
    </w:p>
    <w:p w14:paraId="1DE1C3C0" w14:textId="1D8B7391" w:rsidR="0059417E" w:rsidRDefault="0059417E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Образовательная программа «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Конвергентная журналистика</w:t>
      </w: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» (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42</w:t>
      </w: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.03.0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Журналистика</w:t>
      </w:r>
      <w:r w:rsidRPr="0059417E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</w:p>
    <w:p w14:paraId="0FB5217F" w14:textId="77777777" w:rsidR="004D0F3E" w:rsidRPr="00B255D3" w:rsidRDefault="004D0F3E" w:rsidP="004D0F3E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6710F0" w:rsidRPr="00B255D3" w14:paraId="23F86AB6" w14:textId="77777777" w:rsidTr="006710F0">
        <w:trPr>
          <w:tblHeader/>
        </w:trPr>
        <w:tc>
          <w:tcPr>
            <w:tcW w:w="959" w:type="dxa"/>
            <w:vAlign w:val="center"/>
          </w:tcPr>
          <w:p w14:paraId="32D2B791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№</w:t>
            </w:r>
          </w:p>
        </w:tc>
        <w:tc>
          <w:tcPr>
            <w:tcW w:w="5386" w:type="dxa"/>
            <w:vAlign w:val="center"/>
          </w:tcPr>
          <w:p w14:paraId="58D8F28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4BC01BD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</w:rPr>
              <w:t>Фактически выполнено в 2025 г. (количество)</w:t>
            </w:r>
          </w:p>
        </w:tc>
      </w:tr>
      <w:tr w:rsidR="006710F0" w:rsidRPr="00B255D3" w14:paraId="001982AF" w14:textId="77777777" w:rsidTr="006710F0">
        <w:tc>
          <w:tcPr>
            <w:tcW w:w="959" w:type="dxa"/>
          </w:tcPr>
          <w:p w14:paraId="0C2281AA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2.1.</w:t>
            </w:r>
          </w:p>
        </w:tc>
        <w:tc>
          <w:tcPr>
            <w:tcW w:w="5386" w:type="dxa"/>
          </w:tcPr>
          <w:p w14:paraId="22D51D6B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0CD5C5FF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6</w:t>
            </w:r>
          </w:p>
        </w:tc>
      </w:tr>
      <w:tr w:rsidR="006710F0" w:rsidRPr="00B255D3" w14:paraId="0906BC4A" w14:textId="77777777" w:rsidTr="006710F0">
        <w:trPr>
          <w:trHeight w:val="55"/>
        </w:trPr>
        <w:tc>
          <w:tcPr>
            <w:tcW w:w="959" w:type="dxa"/>
            <w:vMerge w:val="restart"/>
          </w:tcPr>
          <w:p w14:paraId="6DB72C2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725669B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F505CD9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1DF75542" w14:textId="77777777" w:rsidTr="006710F0">
        <w:trPr>
          <w:trHeight w:val="78"/>
        </w:trPr>
        <w:tc>
          <w:tcPr>
            <w:tcW w:w="959" w:type="dxa"/>
            <w:vMerge/>
          </w:tcPr>
          <w:p w14:paraId="627212F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D4F3EEA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в том числе </w:t>
            </w:r>
          </w:p>
          <w:p w14:paraId="742D6A07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5B1B84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2A55E573" w14:textId="77777777" w:rsidTr="006710F0">
        <w:tc>
          <w:tcPr>
            <w:tcW w:w="959" w:type="dxa"/>
          </w:tcPr>
          <w:p w14:paraId="348E9A2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2.3.</w:t>
            </w:r>
          </w:p>
        </w:tc>
        <w:tc>
          <w:tcPr>
            <w:tcW w:w="5386" w:type="dxa"/>
          </w:tcPr>
          <w:p w14:paraId="5DBD519D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2ED1311D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6710F0" w:rsidRPr="00B255D3" w14:paraId="4F9332FE" w14:textId="77777777" w:rsidTr="006710F0">
        <w:tc>
          <w:tcPr>
            <w:tcW w:w="959" w:type="dxa"/>
          </w:tcPr>
          <w:p w14:paraId="3C50444B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4.1.</w:t>
            </w:r>
          </w:p>
        </w:tc>
        <w:tc>
          <w:tcPr>
            <w:tcW w:w="5386" w:type="dxa"/>
          </w:tcPr>
          <w:p w14:paraId="6E58D114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70E6568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6710F0" w:rsidRPr="00B255D3" w14:paraId="24561A83" w14:textId="77777777" w:rsidTr="006710F0">
        <w:tc>
          <w:tcPr>
            <w:tcW w:w="959" w:type="dxa"/>
          </w:tcPr>
          <w:p w14:paraId="5D18171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4.2.</w:t>
            </w:r>
          </w:p>
        </w:tc>
        <w:tc>
          <w:tcPr>
            <w:tcW w:w="5386" w:type="dxa"/>
          </w:tcPr>
          <w:p w14:paraId="003B690A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6B2FD04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0CB0CF5F" w14:textId="77777777" w:rsidTr="006710F0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1643C86B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16C6685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660A9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6710F0" w:rsidRPr="00B255D3" w14:paraId="736AF03C" w14:textId="77777777" w:rsidTr="006710F0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76102FC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6069F77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657051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41DE84E9" w14:textId="77777777" w:rsidTr="006710F0">
        <w:trPr>
          <w:trHeight w:val="102"/>
        </w:trPr>
        <w:tc>
          <w:tcPr>
            <w:tcW w:w="959" w:type="dxa"/>
            <w:vMerge/>
          </w:tcPr>
          <w:p w14:paraId="688F266E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6C234E2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5A50E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0CC02D3D" w14:textId="77777777" w:rsidTr="006710F0">
        <w:trPr>
          <w:trHeight w:val="169"/>
        </w:trPr>
        <w:tc>
          <w:tcPr>
            <w:tcW w:w="959" w:type="dxa"/>
            <w:vMerge/>
          </w:tcPr>
          <w:p w14:paraId="109DB411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D11A65A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D003A0E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625E0372" w14:textId="77777777" w:rsidTr="006710F0">
        <w:trPr>
          <w:trHeight w:val="270"/>
        </w:trPr>
        <w:tc>
          <w:tcPr>
            <w:tcW w:w="959" w:type="dxa"/>
            <w:vMerge w:val="restart"/>
          </w:tcPr>
          <w:p w14:paraId="4394444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A0BCD0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8849BEA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9</w:t>
            </w:r>
          </w:p>
        </w:tc>
      </w:tr>
      <w:tr w:rsidR="006710F0" w:rsidRPr="00B255D3" w14:paraId="42EB0E4D" w14:textId="77777777" w:rsidTr="006710F0">
        <w:trPr>
          <w:trHeight w:val="169"/>
        </w:trPr>
        <w:tc>
          <w:tcPr>
            <w:tcW w:w="959" w:type="dxa"/>
            <w:vMerge/>
          </w:tcPr>
          <w:p w14:paraId="4BB7296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CBBE0A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5EA571A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8F20D3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</w:t>
            </w:r>
          </w:p>
        </w:tc>
      </w:tr>
      <w:tr w:rsidR="006710F0" w:rsidRPr="00B255D3" w14:paraId="244E9E61" w14:textId="77777777" w:rsidTr="006710F0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4E907D08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8198CAD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6B9561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6710F0" w:rsidRPr="00B255D3" w14:paraId="2AAA0A13" w14:textId="77777777" w:rsidTr="006710F0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771EB7B1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079F3F0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37D9C3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6710F0" w:rsidRPr="00B255D3" w14:paraId="16484EE1" w14:textId="77777777" w:rsidTr="006710F0">
        <w:trPr>
          <w:trHeight w:val="158"/>
        </w:trPr>
        <w:tc>
          <w:tcPr>
            <w:tcW w:w="959" w:type="dxa"/>
            <w:vMerge/>
          </w:tcPr>
          <w:p w14:paraId="5851348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E58C64E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6EBC7F1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692F4D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6710F0" w:rsidRPr="00B255D3" w14:paraId="0A2C464F" w14:textId="77777777" w:rsidTr="006710F0">
        <w:trPr>
          <w:trHeight w:val="96"/>
        </w:trPr>
        <w:tc>
          <w:tcPr>
            <w:tcW w:w="959" w:type="dxa"/>
            <w:vMerge/>
          </w:tcPr>
          <w:p w14:paraId="6F06C02A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106EE76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6A96E8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6F1474A3" w14:textId="77777777" w:rsidTr="006710F0">
        <w:trPr>
          <w:trHeight w:val="147"/>
        </w:trPr>
        <w:tc>
          <w:tcPr>
            <w:tcW w:w="959" w:type="dxa"/>
            <w:vMerge/>
          </w:tcPr>
          <w:p w14:paraId="5F91FA4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E3B2465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35A023B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2D201236" w14:textId="77777777" w:rsidTr="006710F0">
        <w:trPr>
          <w:trHeight w:val="90"/>
        </w:trPr>
        <w:tc>
          <w:tcPr>
            <w:tcW w:w="959" w:type="dxa"/>
            <w:vMerge/>
          </w:tcPr>
          <w:p w14:paraId="7ECB7DEF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FAB293E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BB7FBB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10E5C51D" w14:textId="77777777" w:rsidTr="006710F0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42675CF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2661DD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C18A5B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4B4F1996" w14:textId="77777777" w:rsidTr="006710F0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59C7AD58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C51F19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32F0D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6710F0" w:rsidRPr="00B255D3" w14:paraId="6A0E5568" w14:textId="77777777" w:rsidTr="006710F0">
        <w:trPr>
          <w:trHeight w:val="828"/>
        </w:trPr>
        <w:tc>
          <w:tcPr>
            <w:tcW w:w="959" w:type="dxa"/>
            <w:vMerge/>
          </w:tcPr>
          <w:p w14:paraId="34957E63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661E6F35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389D3CE4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3F5CE6C8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08A106A8" w14:textId="77777777" w:rsidTr="006710F0">
        <w:trPr>
          <w:trHeight w:val="107"/>
        </w:trPr>
        <w:tc>
          <w:tcPr>
            <w:tcW w:w="959" w:type="dxa"/>
            <w:vMerge/>
          </w:tcPr>
          <w:p w14:paraId="42EF63F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4DA541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CBDB18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30EB3008" w14:textId="77777777" w:rsidTr="006710F0">
        <w:trPr>
          <w:trHeight w:val="158"/>
        </w:trPr>
        <w:tc>
          <w:tcPr>
            <w:tcW w:w="959" w:type="dxa"/>
            <w:vMerge/>
          </w:tcPr>
          <w:p w14:paraId="248913D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9CA79B8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80528A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4AB34FE8" w14:textId="77777777" w:rsidTr="006710F0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499E69B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D4A5DE8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704FD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6710F0" w:rsidRPr="00B255D3" w14:paraId="18F2C530" w14:textId="77777777" w:rsidTr="006710F0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5C0D539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64CBFAB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ERIH</w:t>
            </w:r>
            <w:r w:rsidRPr="00B255D3">
              <w:rPr>
                <w:rFonts w:ascii="Times New Roman" w:hAnsi="Times New Roman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335FE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</w:t>
            </w:r>
          </w:p>
        </w:tc>
      </w:tr>
      <w:tr w:rsidR="006710F0" w:rsidRPr="00B255D3" w14:paraId="232076C2" w14:textId="77777777" w:rsidTr="006710F0">
        <w:trPr>
          <w:trHeight w:val="135"/>
        </w:trPr>
        <w:tc>
          <w:tcPr>
            <w:tcW w:w="959" w:type="dxa"/>
            <w:vMerge/>
          </w:tcPr>
          <w:p w14:paraId="3483729E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1D0E95F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3695B06A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B3B480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6710F0" w:rsidRPr="00B255D3" w14:paraId="3B98798B" w14:textId="77777777" w:rsidTr="006710F0">
        <w:trPr>
          <w:trHeight w:val="135"/>
        </w:trPr>
        <w:tc>
          <w:tcPr>
            <w:tcW w:w="959" w:type="dxa"/>
            <w:vMerge/>
          </w:tcPr>
          <w:p w14:paraId="2F78A54D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26A56FC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18B30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6710F0" w:rsidRPr="00B255D3" w14:paraId="594FA35F" w14:textId="77777777" w:rsidTr="006710F0">
        <w:trPr>
          <w:trHeight w:val="158"/>
        </w:trPr>
        <w:tc>
          <w:tcPr>
            <w:tcW w:w="959" w:type="dxa"/>
            <w:vMerge/>
          </w:tcPr>
          <w:p w14:paraId="637BA23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90ACDDB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базе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9BE93D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6710F0" w:rsidRPr="00B255D3" w14:paraId="3BC92A8A" w14:textId="77777777" w:rsidTr="006710F0">
        <w:trPr>
          <w:trHeight w:val="158"/>
        </w:trPr>
        <w:tc>
          <w:tcPr>
            <w:tcW w:w="959" w:type="dxa"/>
            <w:vMerge/>
          </w:tcPr>
          <w:p w14:paraId="5F3B680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5129955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  <w:r w:rsidRPr="00B255D3">
              <w:rPr>
                <w:rFonts w:ascii="Times New Roman" w:hAnsi="Times New Roman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611968C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6710F0" w:rsidRPr="00B255D3" w14:paraId="2206E2F2" w14:textId="77777777" w:rsidTr="006710F0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F71B40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813ED06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других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зарубежных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информационно</w:t>
            </w:r>
            <w:r w:rsidRPr="00B255D3">
              <w:rPr>
                <w:rFonts w:ascii="Times New Roman" w:hAnsi="Times New Roman"/>
                <w:lang w:val="en-US"/>
              </w:rPr>
              <w:t>-</w:t>
            </w:r>
            <w:r w:rsidRPr="00B255D3">
              <w:rPr>
                <w:rFonts w:ascii="Times New Roman" w:hAnsi="Times New Roman"/>
              </w:rPr>
              <w:t>аналитических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базах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</w:rPr>
              <w:t>признанных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научным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сообществом</w:t>
            </w:r>
            <w:r w:rsidRPr="00B255D3">
              <w:rPr>
                <w:rFonts w:ascii="Times New Roman" w:hAnsi="Times New Roman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13EA0F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2E2870C3" w14:textId="77777777" w:rsidTr="006710F0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D3D18CE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BED8E33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E6967F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12</w:t>
            </w:r>
          </w:p>
        </w:tc>
      </w:tr>
      <w:tr w:rsidR="006710F0" w:rsidRPr="00B255D3" w14:paraId="4E9EF291" w14:textId="77777777" w:rsidTr="006710F0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07AAE8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D8621AC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E4B27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66111ABB" w14:textId="77777777" w:rsidTr="006710F0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2CC8A21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BDBEB94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03639B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28</w:t>
            </w:r>
          </w:p>
        </w:tc>
      </w:tr>
      <w:tr w:rsidR="006710F0" w:rsidRPr="00B255D3" w14:paraId="6C3D8BB9" w14:textId="77777777" w:rsidTr="006710F0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93B679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70164F8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29AF79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17</w:t>
            </w:r>
          </w:p>
        </w:tc>
      </w:tr>
      <w:tr w:rsidR="006710F0" w:rsidRPr="00B255D3" w14:paraId="0CCA90E8" w14:textId="77777777" w:rsidTr="006710F0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0261F1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183519B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0DE303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32</w:t>
            </w:r>
          </w:p>
        </w:tc>
      </w:tr>
      <w:tr w:rsidR="006710F0" w:rsidRPr="00B255D3" w14:paraId="21D1073C" w14:textId="77777777" w:rsidTr="006710F0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225CB3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EF174B4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Академия (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Scholar</w:t>
            </w:r>
            <w:r w:rsidRPr="00B255D3">
              <w:rPr>
                <w:rFonts w:ascii="Times New Roman" w:hAnsi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CD29FF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18</w:t>
            </w:r>
          </w:p>
        </w:tc>
      </w:tr>
      <w:tr w:rsidR="006710F0" w:rsidRPr="00B255D3" w14:paraId="79DEA62B" w14:textId="77777777" w:rsidTr="006710F0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B0F5C5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75663C0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DDEF7E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  <w:p w14:paraId="5639938F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6710F0" w:rsidRPr="00B255D3" w14:paraId="07230FC9" w14:textId="77777777" w:rsidTr="006710F0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D99BBED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DCB5A20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9BCD1F0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  <w:p w14:paraId="3BCEC9DE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6710F0" w:rsidRPr="00B255D3" w14:paraId="41DAF656" w14:textId="77777777" w:rsidTr="006710F0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7214618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28AE9C7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2E50B5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6710F0" w:rsidRPr="00B255D3" w14:paraId="1ED64BEC" w14:textId="77777777" w:rsidTr="006710F0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8291F22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C9BFF52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8B15F6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5A15AD7D" w14:textId="77777777" w:rsidTr="006710F0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E2B5023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EAE196A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E5AC73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677BDA22" w14:textId="77777777" w:rsidTr="006710F0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0CAD7BF7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6796741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2A7B0F1E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6410579" w14:textId="77777777" w:rsidR="006710F0" w:rsidRPr="00B255D3" w:rsidRDefault="006710F0" w:rsidP="00DD2504">
            <w:pPr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6710F0" w:rsidRPr="00B255D3" w14:paraId="6B26A2F3" w14:textId="77777777" w:rsidTr="006710F0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56C28C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1649595" w14:textId="77777777" w:rsidR="006710F0" w:rsidRPr="00B255D3" w:rsidRDefault="006710F0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225514" w14:textId="77777777" w:rsidR="006710F0" w:rsidRPr="00B255D3" w:rsidRDefault="006710F0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</w:tbl>
    <w:p w14:paraId="09DD4D35" w14:textId="77777777" w:rsidR="005B71F9" w:rsidRDefault="005B71F9" w:rsidP="0059417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5B71F9" w:rsidSect="0059417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0C"/>
    <w:rsid w:val="00053331"/>
    <w:rsid w:val="00084048"/>
    <w:rsid w:val="000868B3"/>
    <w:rsid w:val="00164B54"/>
    <w:rsid w:val="002055F5"/>
    <w:rsid w:val="0026308A"/>
    <w:rsid w:val="00295BD9"/>
    <w:rsid w:val="002E4CF4"/>
    <w:rsid w:val="003319F5"/>
    <w:rsid w:val="00351764"/>
    <w:rsid w:val="00404A61"/>
    <w:rsid w:val="0047744D"/>
    <w:rsid w:val="004D0F3E"/>
    <w:rsid w:val="0059417E"/>
    <w:rsid w:val="005B71F9"/>
    <w:rsid w:val="006710F0"/>
    <w:rsid w:val="00736D92"/>
    <w:rsid w:val="007A5934"/>
    <w:rsid w:val="007C293D"/>
    <w:rsid w:val="008B5274"/>
    <w:rsid w:val="008E429C"/>
    <w:rsid w:val="008F75E8"/>
    <w:rsid w:val="009A0B53"/>
    <w:rsid w:val="009F3480"/>
    <w:rsid w:val="00BA65EE"/>
    <w:rsid w:val="00BC3C20"/>
    <w:rsid w:val="00BF6902"/>
    <w:rsid w:val="00C75A0C"/>
    <w:rsid w:val="00CD3B01"/>
    <w:rsid w:val="00EE1CFE"/>
    <w:rsid w:val="00FB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95B0"/>
  <w15:chartTrackingRefBased/>
  <w15:docId w15:val="{86F4F499-1928-4EFD-A8AE-63A0BBA5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0C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B2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75A0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B27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Название области науки, группы научных специальностей, научной специальности: Ли</vt:lpstr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Дмитрий</dc:creator>
  <cp:keywords/>
  <dc:description/>
  <cp:lastModifiedBy>Баженова Т.Е.</cp:lastModifiedBy>
  <cp:revision>23</cp:revision>
  <dcterms:created xsi:type="dcterms:W3CDTF">2019-02-21T08:17:00Z</dcterms:created>
  <dcterms:modified xsi:type="dcterms:W3CDTF">2026-02-19T06:22:00Z</dcterms:modified>
</cp:coreProperties>
</file>