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9F90EE" w14:textId="77777777" w:rsidR="0059417E" w:rsidRPr="0059417E" w:rsidRDefault="0059417E" w:rsidP="0059417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9417E">
        <w:rPr>
          <w:rFonts w:ascii="Times New Roman" w:hAnsi="Times New Roman"/>
          <w:b/>
          <w:color w:val="000000" w:themeColor="text1"/>
          <w:sz w:val="24"/>
          <w:szCs w:val="24"/>
        </w:rPr>
        <w:t>Результаты научной (научно-исследовательской) деятельности</w:t>
      </w:r>
    </w:p>
    <w:p w14:paraId="2A210681" w14:textId="77777777" w:rsidR="00053331" w:rsidRDefault="0059417E" w:rsidP="0059417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9417E">
        <w:rPr>
          <w:rFonts w:ascii="Times New Roman" w:hAnsi="Times New Roman"/>
          <w:b/>
          <w:color w:val="000000" w:themeColor="text1"/>
          <w:sz w:val="24"/>
          <w:szCs w:val="24"/>
        </w:rPr>
        <w:t xml:space="preserve">Шифр области науки, группы научных специальностей, научной специальности: </w:t>
      </w:r>
    </w:p>
    <w:p w14:paraId="0C87C9BD" w14:textId="4632E8FD" w:rsidR="0059417E" w:rsidRPr="0059417E" w:rsidRDefault="00164B54" w:rsidP="0059417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FB2790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="0059417E" w:rsidRPr="0059417E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FB2790"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 w:rsidR="000868B3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59417E" w:rsidRPr="0059417E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0868B3">
        <w:rPr>
          <w:rFonts w:ascii="Times New Roman" w:hAnsi="Times New Roman"/>
          <w:b/>
          <w:color w:val="000000" w:themeColor="text1"/>
          <w:sz w:val="24"/>
          <w:szCs w:val="24"/>
        </w:rPr>
        <w:t>07</w:t>
      </w:r>
    </w:p>
    <w:p w14:paraId="166E8852" w14:textId="2888828C" w:rsidR="00FB2790" w:rsidRPr="00FB2790" w:rsidRDefault="0059417E" w:rsidP="00351764">
      <w:pPr>
        <w:pStyle w:val="1"/>
        <w:shd w:val="clear" w:color="auto" w:fill="FFFFFF"/>
        <w:spacing w:before="0" w:beforeAutospacing="0"/>
        <w:jc w:val="center"/>
        <w:rPr>
          <w:rFonts w:ascii="Roboto" w:hAnsi="Roboto"/>
          <w:caps/>
          <w:color w:val="212529"/>
          <w:sz w:val="38"/>
          <w:szCs w:val="38"/>
        </w:rPr>
      </w:pPr>
      <w:r w:rsidRPr="0059417E">
        <w:rPr>
          <w:color w:val="000000" w:themeColor="text1"/>
          <w:sz w:val="24"/>
          <w:szCs w:val="24"/>
        </w:rPr>
        <w:t xml:space="preserve">Название области науки, группы научных специальностей, научной специальности: </w:t>
      </w:r>
      <w:r w:rsidR="000868B3" w:rsidRPr="00EA6EE0">
        <w:rPr>
          <w:color w:val="212529"/>
          <w:sz w:val="24"/>
          <w:szCs w:val="24"/>
        </w:rPr>
        <w:t xml:space="preserve">Литература. Литературоведение. </w:t>
      </w:r>
      <w:r w:rsidR="000868B3" w:rsidRPr="00614F49">
        <w:rPr>
          <w:color w:val="212529"/>
          <w:sz w:val="24"/>
          <w:szCs w:val="24"/>
        </w:rPr>
        <w:t xml:space="preserve">Общие вопросы литературоведения. </w:t>
      </w:r>
      <w:r w:rsidR="000868B3">
        <w:rPr>
          <w:color w:val="212529"/>
          <w:sz w:val="24"/>
          <w:szCs w:val="24"/>
        </w:rPr>
        <w:t>Теория и методология литературоведения и литературной критики</w:t>
      </w:r>
    </w:p>
    <w:p w14:paraId="72DED18E" w14:textId="1335311F" w:rsidR="006C6525" w:rsidRDefault="006C6525" w:rsidP="006C6525">
      <w:pPr>
        <w:pStyle w:val="1"/>
        <w:shd w:val="clear" w:color="auto" w:fill="FFFFFF"/>
        <w:spacing w:before="0" w:beforeAutospacing="0"/>
        <w:jc w:val="center"/>
        <w:rPr>
          <w:sz w:val="24"/>
          <w:szCs w:val="22"/>
        </w:rPr>
      </w:pPr>
      <w:r w:rsidRPr="006C6525">
        <w:rPr>
          <w:color w:val="000000" w:themeColor="text1"/>
          <w:sz w:val="24"/>
          <w:szCs w:val="22"/>
        </w:rPr>
        <w:t xml:space="preserve">Образовательная программа </w:t>
      </w:r>
      <w:r w:rsidRPr="006C6525">
        <w:rPr>
          <w:sz w:val="24"/>
          <w:szCs w:val="22"/>
        </w:rPr>
        <w:t>«Русский язык и литература» (44.03.05 Педагогическое образование (с двумя направлениями подготовки))</w:t>
      </w:r>
    </w:p>
    <w:p w14:paraId="6FE62DC1" w14:textId="77777777" w:rsidR="002A3B82" w:rsidRPr="00B255D3" w:rsidRDefault="002A3B82" w:rsidP="002A3B82">
      <w:pPr>
        <w:jc w:val="center"/>
        <w:rPr>
          <w:rFonts w:ascii="Times New Roman" w:hAnsi="Times New Roman"/>
          <w:b/>
        </w:rPr>
      </w:pPr>
      <w:r w:rsidRPr="00B255D3">
        <w:rPr>
          <w:rFonts w:ascii="Times New Roman" w:hAnsi="Times New Roman"/>
          <w:b/>
        </w:rPr>
        <w:t>Сводная таблица результативности НИР в 2025 году</w:t>
      </w:r>
    </w:p>
    <w:tbl>
      <w:tblPr>
        <w:tblStyle w:val="a3"/>
        <w:tblW w:w="79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59"/>
        <w:gridCol w:w="5386"/>
        <w:gridCol w:w="1560"/>
      </w:tblGrid>
      <w:tr w:rsidR="00D7231B" w:rsidRPr="00B255D3" w14:paraId="2CABB136" w14:textId="77777777" w:rsidTr="00D7231B">
        <w:trPr>
          <w:tblHeader/>
        </w:trPr>
        <w:tc>
          <w:tcPr>
            <w:tcW w:w="959" w:type="dxa"/>
            <w:vAlign w:val="center"/>
          </w:tcPr>
          <w:p w14:paraId="6C7649CF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№</w:t>
            </w:r>
          </w:p>
        </w:tc>
        <w:tc>
          <w:tcPr>
            <w:tcW w:w="5386" w:type="dxa"/>
            <w:vAlign w:val="center"/>
          </w:tcPr>
          <w:p w14:paraId="10FA7E6B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560" w:type="dxa"/>
            <w:vAlign w:val="center"/>
          </w:tcPr>
          <w:p w14:paraId="7C92F41B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 w:rsidRPr="00B255D3">
              <w:rPr>
                <w:rFonts w:ascii="Times New Roman" w:hAnsi="Times New Roman"/>
              </w:rPr>
              <w:t>Фактически выполнено в 2025 г. (количество)</w:t>
            </w:r>
          </w:p>
        </w:tc>
      </w:tr>
      <w:tr w:rsidR="00D7231B" w:rsidRPr="00B255D3" w14:paraId="3FA20186" w14:textId="77777777" w:rsidTr="00D7231B">
        <w:tc>
          <w:tcPr>
            <w:tcW w:w="959" w:type="dxa"/>
          </w:tcPr>
          <w:p w14:paraId="51BA32C4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2.1.</w:t>
            </w:r>
          </w:p>
        </w:tc>
        <w:tc>
          <w:tcPr>
            <w:tcW w:w="5386" w:type="dxa"/>
          </w:tcPr>
          <w:p w14:paraId="6F3A7459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Госбюджетные исследования</w:t>
            </w:r>
          </w:p>
        </w:tc>
        <w:tc>
          <w:tcPr>
            <w:tcW w:w="1560" w:type="dxa"/>
          </w:tcPr>
          <w:p w14:paraId="6389FC54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6</w:t>
            </w:r>
          </w:p>
        </w:tc>
      </w:tr>
      <w:tr w:rsidR="00D7231B" w:rsidRPr="00B255D3" w14:paraId="600F71CB" w14:textId="77777777" w:rsidTr="00D7231B">
        <w:trPr>
          <w:trHeight w:val="55"/>
        </w:trPr>
        <w:tc>
          <w:tcPr>
            <w:tcW w:w="959" w:type="dxa"/>
            <w:vMerge w:val="restart"/>
          </w:tcPr>
          <w:p w14:paraId="452157CF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2.2.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2B3269C8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A55FE74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58DA6857" w14:textId="77777777" w:rsidTr="00D7231B">
        <w:trPr>
          <w:trHeight w:val="78"/>
        </w:trPr>
        <w:tc>
          <w:tcPr>
            <w:tcW w:w="959" w:type="dxa"/>
            <w:vMerge/>
          </w:tcPr>
          <w:p w14:paraId="4B8D67CA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0AD39192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в том числе </w:t>
            </w:r>
          </w:p>
          <w:p w14:paraId="718431B4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зарубежные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C7D2AA9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5B4CF428" w14:textId="77777777" w:rsidTr="00D7231B">
        <w:tc>
          <w:tcPr>
            <w:tcW w:w="959" w:type="dxa"/>
          </w:tcPr>
          <w:p w14:paraId="4DE1AE5E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2.3.</w:t>
            </w:r>
          </w:p>
        </w:tc>
        <w:tc>
          <w:tcPr>
            <w:tcW w:w="5386" w:type="dxa"/>
          </w:tcPr>
          <w:p w14:paraId="65EB210A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560" w:type="dxa"/>
          </w:tcPr>
          <w:p w14:paraId="511CDCBC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8</w:t>
            </w:r>
          </w:p>
        </w:tc>
      </w:tr>
      <w:tr w:rsidR="00D7231B" w:rsidRPr="00B255D3" w14:paraId="7EFCE1E1" w14:textId="77777777" w:rsidTr="00D7231B">
        <w:tc>
          <w:tcPr>
            <w:tcW w:w="959" w:type="dxa"/>
          </w:tcPr>
          <w:p w14:paraId="323F96E5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4.1.</w:t>
            </w:r>
          </w:p>
        </w:tc>
        <w:tc>
          <w:tcPr>
            <w:tcW w:w="5386" w:type="dxa"/>
          </w:tcPr>
          <w:p w14:paraId="4C8CAC67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7068C93B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</w:t>
            </w:r>
          </w:p>
        </w:tc>
      </w:tr>
      <w:tr w:rsidR="00D7231B" w:rsidRPr="00B255D3" w14:paraId="4F295EEE" w14:textId="77777777" w:rsidTr="00D7231B">
        <w:tc>
          <w:tcPr>
            <w:tcW w:w="959" w:type="dxa"/>
          </w:tcPr>
          <w:p w14:paraId="467261E9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4.2.</w:t>
            </w:r>
          </w:p>
        </w:tc>
        <w:tc>
          <w:tcPr>
            <w:tcW w:w="5386" w:type="dxa"/>
          </w:tcPr>
          <w:p w14:paraId="2D22F426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78F7A2B1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00CE5F52" w14:textId="77777777" w:rsidTr="00D7231B">
        <w:trPr>
          <w:trHeight w:val="675"/>
        </w:trPr>
        <w:tc>
          <w:tcPr>
            <w:tcW w:w="959" w:type="dxa"/>
            <w:tcBorders>
              <w:bottom w:val="single" w:sz="4" w:space="0" w:color="auto"/>
            </w:tcBorders>
          </w:tcPr>
          <w:p w14:paraId="012BA968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4.3.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030E9F33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AF7002B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</w:t>
            </w:r>
          </w:p>
        </w:tc>
      </w:tr>
      <w:tr w:rsidR="00D7231B" w:rsidRPr="00B255D3" w14:paraId="6D0A39AB" w14:textId="77777777" w:rsidTr="00D7231B">
        <w:trPr>
          <w:trHeight w:val="169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082B7D45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771878E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Оппонирование диссертаций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11490F7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0AE79EA7" w14:textId="77777777" w:rsidTr="00D7231B">
        <w:trPr>
          <w:trHeight w:val="102"/>
        </w:trPr>
        <w:tc>
          <w:tcPr>
            <w:tcW w:w="959" w:type="dxa"/>
            <w:vMerge/>
          </w:tcPr>
          <w:p w14:paraId="3C5346DD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1D25BEF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Составление отзывов ведущей организации – СГСПУ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5E41ADF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45DABDD3" w14:textId="77777777" w:rsidTr="00D7231B">
        <w:trPr>
          <w:trHeight w:val="169"/>
        </w:trPr>
        <w:tc>
          <w:tcPr>
            <w:tcW w:w="959" w:type="dxa"/>
            <w:vMerge/>
          </w:tcPr>
          <w:p w14:paraId="72BE24A3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0390755C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Составление отзывов об авторефератах диссертаций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D68503C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3E4D8EE0" w14:textId="77777777" w:rsidTr="00D7231B">
        <w:trPr>
          <w:trHeight w:val="270"/>
        </w:trPr>
        <w:tc>
          <w:tcPr>
            <w:tcW w:w="959" w:type="dxa"/>
            <w:vMerge w:val="restart"/>
          </w:tcPr>
          <w:p w14:paraId="73B1320C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4.6.1.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6FD9F3DD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Монографии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68B6FD1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9</w:t>
            </w:r>
          </w:p>
        </w:tc>
      </w:tr>
      <w:tr w:rsidR="00D7231B" w:rsidRPr="00B255D3" w14:paraId="10EB747D" w14:textId="77777777" w:rsidTr="00D7231B">
        <w:trPr>
          <w:trHeight w:val="169"/>
        </w:trPr>
        <w:tc>
          <w:tcPr>
            <w:tcW w:w="959" w:type="dxa"/>
            <w:vMerge/>
          </w:tcPr>
          <w:p w14:paraId="406EFB12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CA2B741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095D3107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изданные зарубежными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F4F5137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1</w:t>
            </w:r>
          </w:p>
        </w:tc>
      </w:tr>
      <w:tr w:rsidR="00D7231B" w:rsidRPr="00B255D3" w14:paraId="6E9729D0" w14:textId="77777777" w:rsidTr="00D7231B">
        <w:trPr>
          <w:trHeight w:val="15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33E09A28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A86B397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изданные российскими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154D5B4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8</w:t>
            </w:r>
          </w:p>
        </w:tc>
      </w:tr>
      <w:tr w:rsidR="00D7231B" w:rsidRPr="00B255D3" w14:paraId="78929FD5" w14:textId="77777777" w:rsidTr="00D7231B">
        <w:trPr>
          <w:trHeight w:val="405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382BFF15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AE59F79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19B2977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D7231B" w:rsidRPr="00B255D3" w14:paraId="5226CD9F" w14:textId="77777777" w:rsidTr="00D7231B">
        <w:trPr>
          <w:trHeight w:val="158"/>
        </w:trPr>
        <w:tc>
          <w:tcPr>
            <w:tcW w:w="959" w:type="dxa"/>
            <w:vMerge/>
          </w:tcPr>
          <w:p w14:paraId="2C0A93E9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CD909EB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1D5E3FA9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сборники международных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20B9A2F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D7231B" w:rsidRPr="00B255D3" w14:paraId="5CA85B3D" w14:textId="77777777" w:rsidTr="00D7231B">
        <w:trPr>
          <w:trHeight w:val="96"/>
        </w:trPr>
        <w:tc>
          <w:tcPr>
            <w:tcW w:w="959" w:type="dxa"/>
            <w:vMerge/>
          </w:tcPr>
          <w:p w14:paraId="35AB30B8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378C22A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сборники всероссийских конференций с международным участием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ED997FB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50A2720D" w14:textId="77777777" w:rsidTr="00D7231B">
        <w:trPr>
          <w:trHeight w:val="147"/>
        </w:trPr>
        <w:tc>
          <w:tcPr>
            <w:tcW w:w="959" w:type="dxa"/>
            <w:vMerge/>
          </w:tcPr>
          <w:p w14:paraId="41C111F2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6DA4223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сборники всероссийских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1C729FD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6EBB0B99" w14:textId="77777777" w:rsidTr="00D7231B">
        <w:trPr>
          <w:trHeight w:val="90"/>
        </w:trPr>
        <w:tc>
          <w:tcPr>
            <w:tcW w:w="959" w:type="dxa"/>
            <w:vMerge/>
          </w:tcPr>
          <w:p w14:paraId="02FE3DD6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E96EE71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сборники региональных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6D04385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53B346A8" w14:textId="77777777" w:rsidTr="00D7231B">
        <w:trPr>
          <w:trHeight w:val="180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18B8D4F6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5CE95E5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другие сборники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5ECACF0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1EBC1150" w14:textId="77777777" w:rsidTr="00D7231B">
        <w:trPr>
          <w:trHeight w:val="158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1FAA8236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B5209A9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Учебно-методические пособия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2AC8020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3</w:t>
            </w:r>
          </w:p>
        </w:tc>
      </w:tr>
      <w:tr w:rsidR="00D7231B" w:rsidRPr="00B255D3" w14:paraId="00AE3710" w14:textId="77777777" w:rsidTr="00D7231B">
        <w:trPr>
          <w:trHeight w:val="828"/>
        </w:trPr>
        <w:tc>
          <w:tcPr>
            <w:tcW w:w="959" w:type="dxa"/>
            <w:vMerge/>
          </w:tcPr>
          <w:p w14:paraId="2FF0DAB1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46028DB8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6B03A861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177BBA7E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6547B9DC" w14:textId="77777777" w:rsidTr="00D7231B">
        <w:trPr>
          <w:trHeight w:val="107"/>
        </w:trPr>
        <w:tc>
          <w:tcPr>
            <w:tcW w:w="959" w:type="dxa"/>
            <w:vMerge/>
          </w:tcPr>
          <w:p w14:paraId="368318A3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E54E50E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- с грифом </w:t>
            </w:r>
            <w:proofErr w:type="spellStart"/>
            <w:r w:rsidRPr="00B255D3">
              <w:rPr>
                <w:rFonts w:ascii="Times New Roman" w:hAnsi="Times New Roman"/>
              </w:rPr>
              <w:t>Минобрнауки</w:t>
            </w:r>
            <w:proofErr w:type="spellEnd"/>
            <w:r w:rsidRPr="00B255D3">
              <w:rPr>
                <w:rFonts w:ascii="Times New Roman" w:hAnsi="Times New Roman"/>
              </w:rPr>
              <w:t xml:space="preserve"> России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0966905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756A1C85" w14:textId="77777777" w:rsidTr="00D7231B">
        <w:trPr>
          <w:trHeight w:val="158"/>
        </w:trPr>
        <w:tc>
          <w:tcPr>
            <w:tcW w:w="959" w:type="dxa"/>
            <w:vMerge/>
          </w:tcPr>
          <w:p w14:paraId="0BB20CFC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8A8CDC7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 грифами других федеральных органов исполнительной власти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E66B63C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13F42C97" w14:textId="77777777" w:rsidTr="00D7231B">
        <w:trPr>
          <w:trHeight w:val="11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02D51CEC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4C32DED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 другими грифами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07E2F94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</w:t>
            </w:r>
          </w:p>
        </w:tc>
      </w:tr>
      <w:tr w:rsidR="00D7231B" w:rsidRPr="00B255D3" w14:paraId="6A1B240B" w14:textId="77777777" w:rsidTr="00D7231B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195F5EF2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4.6.4.1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ACA2554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Научные публикации (статьи) в изданиях, индексируемых в базах данных </w:t>
            </w:r>
            <w:r w:rsidRPr="00B255D3">
              <w:rPr>
                <w:rFonts w:ascii="Times New Roman" w:hAnsi="Times New Roman"/>
                <w:lang w:val="en-US"/>
              </w:rPr>
              <w:t>Web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of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Science</w:t>
            </w:r>
            <w:r w:rsidRPr="00B255D3">
              <w:rPr>
                <w:rFonts w:ascii="Times New Roman" w:hAnsi="Times New Roman"/>
              </w:rPr>
              <w:t xml:space="preserve">, </w:t>
            </w:r>
            <w:r w:rsidRPr="00B255D3">
              <w:rPr>
                <w:rFonts w:ascii="Times New Roman" w:hAnsi="Times New Roman"/>
                <w:lang w:val="en-US"/>
              </w:rPr>
              <w:t>Scopus</w:t>
            </w:r>
            <w:r w:rsidRPr="00B255D3">
              <w:rPr>
                <w:rFonts w:ascii="Times New Roman" w:hAnsi="Times New Roman"/>
              </w:rPr>
              <w:t xml:space="preserve">, </w:t>
            </w:r>
            <w:r w:rsidRPr="00B255D3">
              <w:rPr>
                <w:rFonts w:ascii="Times New Roman" w:hAnsi="Times New Roman"/>
                <w:lang w:val="en-US"/>
              </w:rPr>
              <w:t>ERIH</w:t>
            </w:r>
            <w:r w:rsidRPr="00B255D3">
              <w:rPr>
                <w:rFonts w:ascii="Times New Roman" w:hAnsi="Times New Roman"/>
              </w:rPr>
              <w:t xml:space="preserve"> и других, признанных научным сообществом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0FC4CCE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</w:t>
            </w:r>
          </w:p>
        </w:tc>
      </w:tr>
      <w:tr w:rsidR="00D7231B" w:rsidRPr="00B255D3" w14:paraId="05B17082" w14:textId="77777777" w:rsidTr="00D7231B">
        <w:trPr>
          <w:trHeight w:val="135"/>
        </w:trPr>
        <w:tc>
          <w:tcPr>
            <w:tcW w:w="959" w:type="dxa"/>
            <w:vMerge/>
          </w:tcPr>
          <w:p w14:paraId="2E42B674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05E5A21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4EB48399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Web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of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Science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2CAB5E9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D7231B" w:rsidRPr="00B255D3" w14:paraId="0A9CE34C" w14:textId="77777777" w:rsidTr="00D7231B">
        <w:trPr>
          <w:trHeight w:val="135"/>
        </w:trPr>
        <w:tc>
          <w:tcPr>
            <w:tcW w:w="959" w:type="dxa"/>
            <w:vMerge/>
          </w:tcPr>
          <w:p w14:paraId="0335DBEF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44315D9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Scopus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08BB49F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D7231B" w:rsidRPr="00B255D3" w14:paraId="44E62077" w14:textId="77777777" w:rsidTr="00D7231B">
        <w:trPr>
          <w:trHeight w:val="158"/>
        </w:trPr>
        <w:tc>
          <w:tcPr>
            <w:tcW w:w="959" w:type="dxa"/>
            <w:vMerge/>
          </w:tcPr>
          <w:p w14:paraId="3FC8A28B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F107BDD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  <w:lang w:val="en-US"/>
              </w:rPr>
            </w:pPr>
            <w:r w:rsidRPr="00B255D3">
              <w:rPr>
                <w:rFonts w:ascii="Times New Roman" w:hAnsi="Times New Roman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</w:rPr>
              <w:t>индексируемых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в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базе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данных</w:t>
            </w:r>
            <w:r w:rsidRPr="00B255D3">
              <w:rPr>
                <w:rFonts w:ascii="Times New Roman" w:hAnsi="Times New Roman"/>
                <w:lang w:val="en-US"/>
              </w:rPr>
              <w:t xml:space="preserve"> ERIH (European Reference Index for the Humanities)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BD6A78A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D7231B" w:rsidRPr="00B255D3" w14:paraId="377B73A2" w14:textId="77777777" w:rsidTr="00D7231B">
        <w:trPr>
          <w:trHeight w:val="158"/>
        </w:trPr>
        <w:tc>
          <w:tcPr>
            <w:tcW w:w="959" w:type="dxa"/>
            <w:vMerge/>
          </w:tcPr>
          <w:p w14:paraId="4B784C12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10B3C62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</w:t>
            </w:r>
            <w:r w:rsidRPr="00B255D3">
              <w:rPr>
                <w:rFonts w:ascii="Times New Roman" w:hAnsi="Times New Roman"/>
                <w:lang w:val="en-US"/>
              </w:rPr>
              <w:t xml:space="preserve">RSCI </w:t>
            </w:r>
            <w:r w:rsidRPr="00B255D3">
              <w:rPr>
                <w:rFonts w:ascii="Times New Roman" w:hAnsi="Times New Roman"/>
              </w:rPr>
              <w:t xml:space="preserve"> Белый список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D364ED7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3</w:t>
            </w:r>
          </w:p>
        </w:tc>
      </w:tr>
      <w:tr w:rsidR="00D7231B" w:rsidRPr="00B255D3" w14:paraId="11BDAD74" w14:textId="77777777" w:rsidTr="00D7231B">
        <w:trPr>
          <w:trHeight w:val="5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160FEC6A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BED5AD2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  <w:lang w:val="en-US"/>
              </w:rPr>
            </w:pPr>
            <w:r w:rsidRPr="00B255D3">
              <w:rPr>
                <w:rFonts w:ascii="Times New Roman" w:hAnsi="Times New Roman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</w:rPr>
              <w:t>индексируемых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в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других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зарубежных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информационно</w:t>
            </w:r>
            <w:r w:rsidRPr="00B255D3">
              <w:rPr>
                <w:rFonts w:ascii="Times New Roman" w:hAnsi="Times New Roman"/>
                <w:lang w:val="en-US"/>
              </w:rPr>
              <w:t>-</w:t>
            </w:r>
            <w:r w:rsidRPr="00B255D3">
              <w:rPr>
                <w:rFonts w:ascii="Times New Roman" w:hAnsi="Times New Roman"/>
              </w:rPr>
              <w:t>аналитических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базах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данных</w:t>
            </w:r>
            <w:r w:rsidRPr="00B255D3">
              <w:rPr>
                <w:rFonts w:ascii="Times New Roman" w:hAnsi="Times New Roman"/>
                <w:lang w:val="en-US"/>
              </w:rPr>
              <w:t xml:space="preserve">, </w:t>
            </w:r>
            <w:r w:rsidRPr="00B255D3">
              <w:rPr>
                <w:rFonts w:ascii="Times New Roman" w:hAnsi="Times New Roman"/>
              </w:rPr>
              <w:t>признанных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научным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сообществом</w:t>
            </w:r>
            <w:r w:rsidRPr="00B255D3">
              <w:rPr>
                <w:rFonts w:ascii="Times New Roman" w:hAnsi="Times New Roman"/>
                <w:lang w:val="en-US"/>
              </w:rPr>
              <w:t xml:space="preserve"> (Astrophysics Data System, PubMed, </w:t>
            </w:r>
            <w:proofErr w:type="spellStart"/>
            <w:r w:rsidRPr="00B255D3">
              <w:rPr>
                <w:rFonts w:ascii="Times New Roman" w:hAnsi="Times New Roman"/>
                <w:lang w:val="en-US"/>
              </w:rPr>
              <w:t>MathSciNet</w:t>
            </w:r>
            <w:proofErr w:type="spellEnd"/>
            <w:r w:rsidRPr="00B255D3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B255D3">
              <w:rPr>
                <w:rFonts w:ascii="Times New Roman" w:hAnsi="Times New Roman"/>
                <w:lang w:val="en-US"/>
              </w:rPr>
              <w:t>zbMATH</w:t>
            </w:r>
            <w:proofErr w:type="spellEnd"/>
            <w:r w:rsidRPr="00B255D3">
              <w:rPr>
                <w:rFonts w:ascii="Times New Roman" w:hAnsi="Times New Roman"/>
                <w:lang w:val="en-US"/>
              </w:rPr>
              <w:t xml:space="preserve">, Chemical Abstracts, Springer, </w:t>
            </w:r>
            <w:proofErr w:type="spellStart"/>
            <w:r w:rsidRPr="00B255D3">
              <w:rPr>
                <w:rFonts w:ascii="Times New Roman" w:hAnsi="Times New Roman"/>
                <w:lang w:val="en-US"/>
              </w:rPr>
              <w:t>Agris</w:t>
            </w:r>
            <w:proofErr w:type="spellEnd"/>
            <w:r w:rsidRPr="00B255D3">
              <w:rPr>
                <w:rFonts w:ascii="Times New Roman" w:hAnsi="Times New Roman"/>
                <w:lang w:val="en-US"/>
              </w:rPr>
              <w:t xml:space="preserve">, GeoRef, Social Science Research Network). </w:t>
            </w:r>
            <w:r w:rsidRPr="00B255D3">
              <w:rPr>
                <w:rFonts w:ascii="Times New Roman" w:hAnsi="Times New Roman"/>
                <w:b/>
                <w:i/>
              </w:rPr>
              <w:t>Указать</w:t>
            </w:r>
            <w:r w:rsidRPr="00B255D3">
              <w:rPr>
                <w:rFonts w:ascii="Times New Roman" w:hAnsi="Times New Roman"/>
                <w:b/>
                <w:i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</w:rPr>
              <w:t>базу</w:t>
            </w:r>
            <w:r w:rsidRPr="00B255D3">
              <w:rPr>
                <w:rFonts w:ascii="Times New Roman" w:hAnsi="Times New Roman"/>
                <w:b/>
                <w:i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</w:rPr>
              <w:t>данных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429C6D5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5AE8BFEC" w14:textId="77777777" w:rsidTr="00D7231B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34B3E6FA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4B0C242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(статьи), изданные за рубежом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3EE6014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12</w:t>
            </w:r>
          </w:p>
        </w:tc>
      </w:tr>
      <w:tr w:rsidR="00D7231B" w:rsidRPr="00B255D3" w14:paraId="5672EFA3" w14:textId="77777777" w:rsidTr="00D7231B">
        <w:trPr>
          <w:trHeight w:val="13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2E17A6B7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C63761F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ED9D953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42E10148" w14:textId="77777777" w:rsidTr="00D7231B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126019AF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4.6.4.4.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BC5FD68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7751CDC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28</w:t>
            </w:r>
          </w:p>
        </w:tc>
      </w:tr>
      <w:tr w:rsidR="00D7231B" w:rsidRPr="00B255D3" w14:paraId="4A525F22" w14:textId="77777777" w:rsidTr="00D7231B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CFB0D6F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63F32D7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9847A3D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17</w:t>
            </w:r>
          </w:p>
        </w:tc>
      </w:tr>
      <w:tr w:rsidR="00D7231B" w:rsidRPr="00B255D3" w14:paraId="1F00D01C" w14:textId="77777777" w:rsidTr="00D7231B">
        <w:trPr>
          <w:trHeight w:val="72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5518878C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4.6.4.6.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914EACA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6A18F3D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32</w:t>
            </w:r>
          </w:p>
        </w:tc>
      </w:tr>
      <w:tr w:rsidR="00D7231B" w:rsidRPr="00B255D3" w14:paraId="456729DC" w14:textId="77777777" w:rsidTr="00D7231B">
        <w:trPr>
          <w:trHeight w:val="10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D3C7771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4.6.4.7.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3BF2FE0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Google</w:t>
            </w:r>
            <w:r w:rsidRPr="00B255D3">
              <w:rPr>
                <w:rFonts w:ascii="Times New Roman" w:hAnsi="Times New Roman"/>
              </w:rPr>
              <w:t xml:space="preserve"> Академия (</w:t>
            </w:r>
            <w:r w:rsidRPr="00B255D3">
              <w:rPr>
                <w:rFonts w:ascii="Times New Roman" w:hAnsi="Times New Roman"/>
                <w:lang w:val="en-US"/>
              </w:rPr>
              <w:t>Google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Scholar</w:t>
            </w:r>
            <w:r w:rsidRPr="00B255D3">
              <w:rPr>
                <w:rFonts w:ascii="Times New Roman" w:hAnsi="Times New Roman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3447C74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18</w:t>
            </w:r>
          </w:p>
        </w:tc>
      </w:tr>
      <w:tr w:rsidR="00D7231B" w:rsidRPr="00B255D3" w14:paraId="003641AB" w14:textId="77777777" w:rsidTr="00D7231B">
        <w:trPr>
          <w:trHeight w:val="169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21BDADD9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4C317E8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Web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of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Science</w:t>
            </w:r>
            <w:r w:rsidRPr="00B255D3">
              <w:rPr>
                <w:rFonts w:ascii="Times New Roman" w:hAnsi="Times New Roman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3E9DD47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  <w:p w14:paraId="6DDADBFC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</w:tr>
      <w:tr w:rsidR="00D7231B" w:rsidRPr="00B255D3" w14:paraId="754463B0" w14:textId="77777777" w:rsidTr="00D7231B">
        <w:trPr>
          <w:trHeight w:val="687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3C81FEFC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21FD66C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Scopus</w:t>
            </w:r>
            <w:r w:rsidRPr="00B255D3">
              <w:rPr>
                <w:rFonts w:ascii="Times New Roman" w:hAnsi="Times New Roman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E2D84AF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  <w:p w14:paraId="33483C77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</w:tr>
      <w:tr w:rsidR="00D7231B" w:rsidRPr="00B255D3" w14:paraId="3A563244" w14:textId="77777777" w:rsidTr="00D7231B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5BB15B8F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E126A45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Тезисы, материалы и доклады на конференциях и т.п.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E875F0C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D7231B" w:rsidRPr="00B255D3" w14:paraId="51612CE6" w14:textId="77777777" w:rsidTr="00D7231B">
        <w:trPr>
          <w:trHeight w:val="15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17D32B8E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4.7.1.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B3A99B1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Список поданных заявок на получение патента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52541FC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05A2AB80" w14:textId="77777777" w:rsidTr="00D7231B">
        <w:trPr>
          <w:trHeight w:val="113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180450EB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4.7.2.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8A10748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Полученные патенты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BFB601A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25433F8E" w14:textId="77777777" w:rsidTr="00D7231B">
        <w:trPr>
          <w:trHeight w:val="562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4C9A101C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4D68EE5E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4D8D7114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патенты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679DA156" w14:textId="77777777" w:rsidR="00D7231B" w:rsidRPr="00B255D3" w:rsidRDefault="00D7231B" w:rsidP="00DD2504">
            <w:pPr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D7231B" w:rsidRPr="00B255D3" w14:paraId="2FAF3A9E" w14:textId="77777777" w:rsidTr="00D7231B">
        <w:trPr>
          <w:trHeight w:val="13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1FE9DFDD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A3DDA61" w14:textId="77777777" w:rsidR="00D7231B" w:rsidRPr="00B255D3" w:rsidRDefault="00D7231B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зарубежные патенты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19296C7" w14:textId="77777777" w:rsidR="00D7231B" w:rsidRPr="00B255D3" w:rsidRDefault="00D7231B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</w:tbl>
    <w:p w14:paraId="7AAA3CAA" w14:textId="77777777" w:rsidR="002A3B82" w:rsidRPr="006C6525" w:rsidRDefault="002A3B82" w:rsidP="006C6525">
      <w:pPr>
        <w:pStyle w:val="1"/>
        <w:shd w:val="clear" w:color="auto" w:fill="FFFFFF"/>
        <w:spacing w:before="0" w:beforeAutospacing="0"/>
        <w:jc w:val="center"/>
        <w:rPr>
          <w:sz w:val="24"/>
          <w:szCs w:val="22"/>
        </w:rPr>
      </w:pPr>
    </w:p>
    <w:sectPr w:rsidR="002A3B82" w:rsidRPr="006C6525" w:rsidSect="0059417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A0C"/>
    <w:rsid w:val="00053331"/>
    <w:rsid w:val="00084048"/>
    <w:rsid w:val="000868B3"/>
    <w:rsid w:val="00164B54"/>
    <w:rsid w:val="002055F5"/>
    <w:rsid w:val="0026308A"/>
    <w:rsid w:val="00295BD9"/>
    <w:rsid w:val="002A3B82"/>
    <w:rsid w:val="002E4CF4"/>
    <w:rsid w:val="003319F5"/>
    <w:rsid w:val="00351764"/>
    <w:rsid w:val="00404A61"/>
    <w:rsid w:val="0047744D"/>
    <w:rsid w:val="0059417E"/>
    <w:rsid w:val="005B71F9"/>
    <w:rsid w:val="006C6525"/>
    <w:rsid w:val="00736D92"/>
    <w:rsid w:val="007A5934"/>
    <w:rsid w:val="007C293D"/>
    <w:rsid w:val="007E0E43"/>
    <w:rsid w:val="008B5274"/>
    <w:rsid w:val="008E429C"/>
    <w:rsid w:val="008F75E8"/>
    <w:rsid w:val="009A0B53"/>
    <w:rsid w:val="009F3480"/>
    <w:rsid w:val="00BA65EE"/>
    <w:rsid w:val="00BC3C20"/>
    <w:rsid w:val="00BF6902"/>
    <w:rsid w:val="00C75A0C"/>
    <w:rsid w:val="00CD3B01"/>
    <w:rsid w:val="00D7231B"/>
    <w:rsid w:val="00E46104"/>
    <w:rsid w:val="00EE1CFE"/>
    <w:rsid w:val="00FB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095B0"/>
  <w15:chartTrackingRefBased/>
  <w15:docId w15:val="{86F4F499-1928-4EFD-A8AE-63A0BBA5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A0C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FB27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75A0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B27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6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Название области науки, группы научных специальностей, научной специальности: Ли</vt:lpstr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 Дмитрий</dc:creator>
  <cp:keywords/>
  <dc:description/>
  <cp:lastModifiedBy>Баженова Т.Е.</cp:lastModifiedBy>
  <cp:revision>26</cp:revision>
  <dcterms:created xsi:type="dcterms:W3CDTF">2019-02-21T08:17:00Z</dcterms:created>
  <dcterms:modified xsi:type="dcterms:W3CDTF">2026-02-19T06:24:00Z</dcterms:modified>
</cp:coreProperties>
</file>