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00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5.3.Психология</w:t>
      </w:r>
    </w:p>
    <w:p w14:paraId="2157E5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</w:p>
    <w:p w14:paraId="64401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Педагогическая психология </w:t>
      </w:r>
    </w:p>
    <w:p w14:paraId="76BF2B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Образовательная программа «Психология» (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5.3.4.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Педагогическая психология, психодиагностика цифровых образовательных сред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)</w:t>
      </w:r>
    </w:p>
    <w:p w14:paraId="57B98DD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97D4FE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71E5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1AC424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0D0C69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8E725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148599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0150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53A92E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Кафедра 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</w:t>
            </w:r>
          </w:p>
        </w:tc>
        <w:tc>
          <w:tcPr>
            <w:tcW w:w="2928" w:type="dxa"/>
          </w:tcPr>
          <w:p w14:paraId="37AE146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детско-родительского консультирования</w:t>
            </w:r>
          </w:p>
        </w:tc>
        <w:tc>
          <w:tcPr>
            <w:tcW w:w="2592" w:type="dxa"/>
          </w:tcPr>
          <w:p w14:paraId="501ADF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зучение концептуальных подходов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и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особенностей детско-родительского взаимодействия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 знакомство со спецификой диагностики и консультирования по вопросам детско-родительских отношений;</w:t>
            </w:r>
          </w:p>
          <w:p w14:paraId="3AC3457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освоение форм и методов психологической коррекции детско-родительских отношений</w:t>
            </w:r>
          </w:p>
        </w:tc>
        <w:tc>
          <w:tcPr>
            <w:tcW w:w="2724" w:type="dxa"/>
          </w:tcPr>
          <w:p w14:paraId="0673E56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Жданова Л.Г.</w:t>
            </w:r>
          </w:p>
        </w:tc>
      </w:tr>
      <w:tr w14:paraId="6DF2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2403B22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CCA9FE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психолого-педагогических исследований в образовательной практике</w:t>
            </w:r>
          </w:p>
        </w:tc>
        <w:tc>
          <w:tcPr>
            <w:tcW w:w="2592" w:type="dxa"/>
          </w:tcPr>
          <w:p w14:paraId="716EE14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сформировать у студентов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компетенции в области методологии и методики психолого-педагогических исследований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</w:p>
          <w:p w14:paraId="07B1775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подготовить их к решению практических задач в образовательном процессе</w:t>
            </w:r>
          </w:p>
        </w:tc>
        <w:tc>
          <w:tcPr>
            <w:tcW w:w="2724" w:type="dxa"/>
          </w:tcPr>
          <w:p w14:paraId="7EF2FC0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Мухина Ю.Р.</w:t>
            </w:r>
          </w:p>
        </w:tc>
      </w:tr>
      <w:tr w14:paraId="1C15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71828324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59FAB7A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методов и технологий консультационной работы в образовании </w:t>
            </w:r>
          </w:p>
        </w:tc>
        <w:tc>
          <w:tcPr>
            <w:tcW w:w="2592" w:type="dxa"/>
          </w:tcPr>
          <w:p w14:paraId="4950BB5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2724" w:type="dxa"/>
          </w:tcPr>
          <w:p w14:paraId="57C969F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Забродина Л.А.</w:t>
            </w:r>
          </w:p>
        </w:tc>
      </w:tr>
    </w:tbl>
    <w:p w14:paraId="71C8A12B">
      <w:pPr>
        <w:spacing w:after="0"/>
      </w:pPr>
      <w:bookmarkStart w:id="0" w:name="_GoBack"/>
      <w:bookmarkEnd w:id="0"/>
    </w:p>
    <w:p w14:paraId="28DB82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5A57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D326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247219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1A4B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60FC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36EBA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0A753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4ECCB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1D8F9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8D54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3DB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4541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38038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7A28B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07F07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20F8A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2EF71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574CA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5A6B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DE7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26C586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2B9B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2981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65C26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6E5BF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0226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8AF9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032C7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5BEA7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4DD1E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080D9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0B742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6E00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CC09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24329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447B8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52A44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02F45F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73F08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4EA8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33A5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105CB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4FC23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69A00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3A39C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5534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740F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197E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6C6DC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4B694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1FEDF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070EF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656BC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7EE9B0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106A86"/>
    <w:rsid w:val="004073D7"/>
    <w:rsid w:val="005670E3"/>
    <w:rsid w:val="006106EF"/>
    <w:rsid w:val="00C83CAA"/>
    <w:rsid w:val="00D833B6"/>
    <w:rsid w:val="00DF0535"/>
    <w:rsid w:val="00EE2DCA"/>
    <w:rsid w:val="00F60A3C"/>
    <w:rsid w:val="17940EFB"/>
    <w:rsid w:val="1EFD6314"/>
    <w:rsid w:val="4A86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263</Words>
  <Characters>1505</Characters>
  <Lines>12</Lines>
  <Paragraphs>3</Paragraphs>
  <TotalTime>0</TotalTime>
  <ScaleCrop>false</ScaleCrop>
  <LinksUpToDate>false</LinksUpToDate>
  <CharactersWithSpaces>1765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2026-02-04T14:17:34Z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07699831A79B4BB2AE413F908C18953D_12</vt:lpwstr>
  </property>
</Properties>
</file>