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6B" w:rsidRPr="00461C57" w:rsidRDefault="00B2136B" w:rsidP="00B21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научной (научно-исследовательской) деятельности</w:t>
      </w:r>
    </w:p>
    <w:p w:rsidR="00B2136B" w:rsidRPr="00461C57" w:rsidRDefault="00B2136B" w:rsidP="00B21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Шифр области науки, группы научных специальностей, научной специальности:</w:t>
      </w:r>
    </w:p>
    <w:p w:rsidR="00B2136B" w:rsidRDefault="00B2136B" w:rsidP="00B21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14.35.07.</w:t>
      </w:r>
    </w:p>
    <w:p w:rsidR="00B2136B" w:rsidRPr="00461C57" w:rsidRDefault="00B2136B" w:rsidP="00B21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области науки, группы научных специальностей, научной специальности: </w:t>
      </w:r>
    </w:p>
    <w:p w:rsidR="00B2136B" w:rsidRDefault="00B2136B" w:rsidP="00B21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4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Народное образование. Педагогика.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Высшее профессиональное образование. Педагогика высшей профессиональной школы. Образование и обучение в высшей профессиональной школе.</w:t>
      </w:r>
    </w:p>
    <w:p w:rsidR="00B2136B" w:rsidRPr="00461C57" w:rsidRDefault="00B2136B" w:rsidP="00B21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программа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Изобразительное искусство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44.03.01 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Педагогическое образование)</w:t>
      </w:r>
    </w:p>
    <w:p w:rsidR="00B2136B" w:rsidRDefault="00B2136B" w:rsidP="00B213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2136B" w:rsidRDefault="00B2136B" w:rsidP="00B21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5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</w:t>
      </w:r>
      <w:r w:rsidR="00182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лица результативности НИР в 2023</w:t>
      </w:r>
      <w:r w:rsidRPr="004C55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B2136B" w:rsidRPr="004C55A0" w:rsidRDefault="00B2136B" w:rsidP="00B21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8926" w:type="dxa"/>
        <w:tblLayout w:type="fixed"/>
        <w:tblLook w:val="04A0" w:firstRow="1" w:lastRow="0" w:firstColumn="1" w:lastColumn="0" w:noHBand="0" w:noVBand="1"/>
      </w:tblPr>
      <w:tblGrid>
        <w:gridCol w:w="6232"/>
        <w:gridCol w:w="2694"/>
      </w:tblGrid>
      <w:tr w:rsidR="00B2136B" w:rsidRPr="00C47777" w:rsidTr="00851AEB">
        <w:trPr>
          <w:tblHeader/>
        </w:trPr>
        <w:tc>
          <w:tcPr>
            <w:tcW w:w="6232" w:type="dxa"/>
            <w:vAlign w:val="center"/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Показатель</w:t>
            </w:r>
          </w:p>
        </w:tc>
        <w:tc>
          <w:tcPr>
            <w:tcW w:w="2694" w:type="dxa"/>
            <w:vAlign w:val="center"/>
          </w:tcPr>
          <w:p w:rsidR="00B2136B" w:rsidRPr="00C47777" w:rsidRDefault="0018226F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Фактически выполнено в 2023</w:t>
            </w:r>
            <w:r w:rsidR="00B2136B" w:rsidRPr="00C47777">
              <w:rPr>
                <w:rFonts w:ascii="Times New Roman CYR" w:hAnsi="Times New Roman CYR"/>
                <w:sz w:val="24"/>
                <w:szCs w:val="24"/>
              </w:rPr>
              <w:t xml:space="preserve"> г. (количество)</w:t>
            </w:r>
          </w:p>
        </w:tc>
      </w:tr>
      <w:tr w:rsidR="00B2136B" w:rsidRPr="00C47777" w:rsidTr="00851AEB">
        <w:tc>
          <w:tcPr>
            <w:tcW w:w="6232" w:type="dxa"/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Госбюджетные исследования</w:t>
            </w:r>
          </w:p>
        </w:tc>
        <w:tc>
          <w:tcPr>
            <w:tcW w:w="2694" w:type="dxa"/>
          </w:tcPr>
          <w:p w:rsidR="00B2136B" w:rsidRPr="00463B03" w:rsidRDefault="00463B03" w:rsidP="00851AEB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3</w:t>
            </w:r>
          </w:p>
        </w:tc>
      </w:tr>
      <w:tr w:rsidR="00B2136B" w:rsidRPr="00C47777" w:rsidTr="00851AEB">
        <w:trPr>
          <w:trHeight w:val="55"/>
        </w:trPr>
        <w:tc>
          <w:tcPr>
            <w:tcW w:w="6232" w:type="dxa"/>
            <w:tcBorders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78"/>
        </w:trPr>
        <w:tc>
          <w:tcPr>
            <w:tcW w:w="6232" w:type="dxa"/>
            <w:tcBorders>
              <w:top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в том числе </w:t>
            </w:r>
          </w:p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c>
          <w:tcPr>
            <w:tcW w:w="6232" w:type="dxa"/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F0321A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B2136B" w:rsidRPr="00C47777" w:rsidTr="00851AEB">
        <w:tc>
          <w:tcPr>
            <w:tcW w:w="6232" w:type="dxa"/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c>
          <w:tcPr>
            <w:tcW w:w="6232" w:type="dxa"/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675"/>
        </w:trPr>
        <w:tc>
          <w:tcPr>
            <w:tcW w:w="6232" w:type="dxa"/>
            <w:tcBorders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Оппонирование диссертаций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  <w:sz w:val="24"/>
                <w:szCs w:val="24"/>
              </w:rPr>
              <w:t>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69"/>
        </w:trPr>
        <w:tc>
          <w:tcPr>
            <w:tcW w:w="6232" w:type="dxa"/>
            <w:tcBorders>
              <w:top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Составление отзывов об авторефератах диссертаций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270"/>
        </w:trPr>
        <w:tc>
          <w:tcPr>
            <w:tcW w:w="6232" w:type="dxa"/>
            <w:tcBorders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Монографии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зарубежными издательствами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российскими издательствами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40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международных конференций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9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 с международным участием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9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региональных конференций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8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другие сборники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463B03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828"/>
        </w:trPr>
        <w:tc>
          <w:tcPr>
            <w:tcW w:w="6232" w:type="dxa"/>
            <w:tcBorders>
              <w:top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0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lastRenderedPageBreak/>
              <w:t xml:space="preserve">- с грифом </w:t>
            </w:r>
            <w:proofErr w:type="spellStart"/>
            <w:r w:rsidRPr="00C47777">
              <w:rPr>
                <w:sz w:val="24"/>
                <w:szCs w:val="24"/>
              </w:rPr>
              <w:t>Минобрнауки</w:t>
            </w:r>
            <w:proofErr w:type="spellEnd"/>
            <w:r w:rsidRPr="00C47777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грифами других федеральных органов исполнительной власти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0E5D1E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другими грифами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463B03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базах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="0015044F" w:rsidRPr="0015044F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="0015044F" w:rsidRPr="0015044F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ERIH</w:t>
            </w:r>
            <w:r w:rsidRPr="00C47777">
              <w:rPr>
                <w:sz w:val="24"/>
                <w:szCs w:val="24"/>
              </w:rPr>
              <w:t xml:space="preserve"> и других, признанных научным сообществом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в том числе:</w:t>
            </w:r>
          </w:p>
          <w:p w:rsidR="00B2136B" w:rsidRPr="00C47777" w:rsidRDefault="00B2136B" w:rsidP="00851AEB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="0015044F" w:rsidRPr="0015044F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="0015044F" w:rsidRPr="0015044F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BF0F5E" w:rsidTr="00851AEB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sz w:val="24"/>
                <w:szCs w:val="24"/>
                <w:lang w:val="en-US"/>
              </w:rPr>
            </w:pPr>
            <w:r w:rsidRPr="00C47777">
              <w:rPr>
                <w:sz w:val="24"/>
                <w:szCs w:val="24"/>
                <w:lang w:val="en-US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</w:t>
            </w:r>
            <w:r w:rsidR="005266BB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в</w:t>
            </w:r>
            <w:r w:rsidR="005266BB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базе</w:t>
            </w:r>
            <w:r w:rsidR="005266BB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данных</w:t>
            </w:r>
            <w:r w:rsidRPr="00C47777">
              <w:rPr>
                <w:sz w:val="24"/>
                <w:szCs w:val="24"/>
                <w:lang w:val="en-US"/>
              </w:rPr>
              <w:t xml:space="preserve"> ERIH (European Reference Index for the Humanities)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23116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231167" w:rsidTr="00851AEB">
        <w:trPr>
          <w:trHeight w:val="5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5266BB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AB26B6">
              <w:rPr>
                <w:sz w:val="24"/>
                <w:szCs w:val="24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индексируемыхвдругихзарубежныхинформационно</w:t>
            </w:r>
            <w:r w:rsidRPr="00AB26B6">
              <w:rPr>
                <w:sz w:val="24"/>
                <w:szCs w:val="24"/>
              </w:rPr>
              <w:t>-</w:t>
            </w:r>
            <w:r w:rsidRPr="00C47777">
              <w:rPr>
                <w:sz w:val="24"/>
                <w:szCs w:val="24"/>
              </w:rPr>
              <w:t>аналитическихбазахданных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</w:rPr>
              <w:t>признанных</w:t>
            </w:r>
            <w:r w:rsidR="005266BB" w:rsidRPr="005266BB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научным</w:t>
            </w:r>
            <w:r w:rsidR="005266BB" w:rsidRPr="005266BB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сообществом</w:t>
            </w:r>
            <w:r w:rsidRPr="00AB26B6">
              <w:rPr>
                <w:sz w:val="24"/>
                <w:szCs w:val="24"/>
              </w:rPr>
              <w:t xml:space="preserve"> (</w:t>
            </w:r>
            <w:r w:rsidRPr="00C47777">
              <w:rPr>
                <w:sz w:val="24"/>
                <w:szCs w:val="24"/>
                <w:lang w:val="en-US"/>
              </w:rPr>
              <w:t>Astrophysics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Data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System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PubMed</w:t>
            </w:r>
            <w:r w:rsidRPr="00AB26B6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MathSciNet</w:t>
            </w:r>
            <w:proofErr w:type="spellEnd"/>
            <w:r w:rsidRPr="00AB26B6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Chemical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Abstracts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Springer</w:t>
            </w:r>
            <w:r w:rsidRPr="00AB26B6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Agris</w:t>
            </w:r>
            <w:proofErr w:type="spellEnd"/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GeoRef</w:t>
            </w:r>
            <w:r w:rsidRPr="00AB26B6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Social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Research</w:t>
            </w:r>
            <w:r w:rsidRPr="00AB26B6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Network</w:t>
            </w:r>
            <w:r w:rsidRPr="00AB26B6">
              <w:rPr>
                <w:sz w:val="24"/>
                <w:szCs w:val="24"/>
              </w:rPr>
              <w:t xml:space="preserve">). </w:t>
            </w:r>
            <w:r w:rsidRPr="00C47777">
              <w:rPr>
                <w:b/>
                <w:i/>
                <w:sz w:val="24"/>
                <w:szCs w:val="24"/>
              </w:rPr>
              <w:t>Указать</w:t>
            </w:r>
            <w:r w:rsidR="005266BB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b/>
                <w:i/>
                <w:sz w:val="24"/>
                <w:szCs w:val="24"/>
              </w:rPr>
              <w:t>базу</w:t>
            </w:r>
            <w:r w:rsidR="005266BB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b/>
                <w:i/>
                <w:sz w:val="24"/>
                <w:szCs w:val="24"/>
              </w:rPr>
              <w:t>данных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23116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за рубежом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1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72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463B03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</w:tr>
      <w:tr w:rsidR="00B2136B" w:rsidRPr="00C47777" w:rsidTr="00851AEB">
        <w:trPr>
          <w:trHeight w:val="10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Google</w:t>
            </w:r>
            <w:r w:rsidRPr="00C47777">
              <w:rPr>
                <w:sz w:val="24"/>
                <w:szCs w:val="24"/>
              </w:rPr>
              <w:t xml:space="preserve"> Академия (</w:t>
            </w:r>
            <w:r w:rsidRPr="00C47777">
              <w:rPr>
                <w:sz w:val="24"/>
                <w:szCs w:val="24"/>
                <w:lang w:val="en-US"/>
              </w:rPr>
              <w:t>Google</w:t>
            </w:r>
            <w:r w:rsidR="0015044F" w:rsidRPr="0015044F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Scholar</w:t>
            </w:r>
            <w:r w:rsidRPr="00C47777"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AB26B6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6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="0015044F" w:rsidRPr="0015044F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="0015044F" w:rsidRPr="0015044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2136B" w:rsidRPr="00C47777" w:rsidRDefault="001F6DF3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B2136B" w:rsidRPr="00C47777" w:rsidTr="00851AEB">
        <w:trPr>
          <w:trHeight w:val="68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1F6DF3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B2136B" w:rsidRPr="00D81966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B2136B" w:rsidRPr="00C47777" w:rsidTr="00851AEB">
        <w:trPr>
          <w:trHeight w:val="13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Тезисы, материалы и доклады на конференциях и т.п.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463B03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</w:tr>
      <w:tr w:rsidR="00B2136B" w:rsidRPr="00C47777" w:rsidTr="00851AEB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Список поданных заявок на получение патента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1F6DF3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13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Полученные патенты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1F6DF3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562"/>
        </w:trPr>
        <w:tc>
          <w:tcPr>
            <w:tcW w:w="6232" w:type="dxa"/>
            <w:tcBorders>
              <w:top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патенты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B2136B" w:rsidRPr="00C47777" w:rsidRDefault="001F6DF3" w:rsidP="00851AE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135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 патенты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1F6DF3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450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Зарегистрированные программы для ЭВМ, базы данных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1F6DF3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Лицензионные договоры на право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использования изобретений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1F6DF3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B2136B" w:rsidRPr="00C47777" w:rsidTr="00851AEB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lastRenderedPageBreak/>
              <w:t>в том числе приобретенные:</w:t>
            </w:r>
          </w:p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российскими организациями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B2136B" w:rsidRPr="00C47777" w:rsidTr="00851AEB">
        <w:trPr>
          <w:trHeight w:val="102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иностранными организациями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2136B" w:rsidRPr="00C47777" w:rsidRDefault="00B2136B" w:rsidP="00851AE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613FC0" w:rsidRPr="00C47777" w:rsidTr="00851AEB">
        <w:trPr>
          <w:trHeight w:val="158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C47777" w:rsidRDefault="00613FC0" w:rsidP="00613FC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F27916" w:rsidRDefault="00613FC0" w:rsidP="00613FC0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  <w:lang w:val="en-US"/>
              </w:rPr>
              <w:t>11</w:t>
            </w:r>
          </w:p>
        </w:tc>
      </w:tr>
      <w:tr w:rsidR="00613FC0" w:rsidRPr="00C47777" w:rsidTr="00851AEB">
        <w:trPr>
          <w:trHeight w:val="11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C47777" w:rsidRDefault="00613FC0" w:rsidP="00613FC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613FC0" w:rsidRPr="00C47777" w:rsidRDefault="00613FC0" w:rsidP="00613FC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F27916" w:rsidRDefault="00613FC0" w:rsidP="00613F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613FC0" w:rsidRPr="00C47777" w:rsidTr="00851AEB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C47777" w:rsidRDefault="00613FC0" w:rsidP="00613FC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F27916" w:rsidRDefault="00613FC0" w:rsidP="00613F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613FC0" w:rsidRPr="00C47777" w:rsidTr="00851AEB">
        <w:trPr>
          <w:trHeight w:val="14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C47777" w:rsidRDefault="00613FC0" w:rsidP="00613FC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Экспонаты, представленные на выставках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F27916" w:rsidRDefault="00613FC0" w:rsidP="00613F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</w:rPr>
              <w:t>13</w:t>
            </w:r>
          </w:p>
        </w:tc>
      </w:tr>
      <w:tr w:rsidR="00613FC0" w:rsidRPr="00C47777" w:rsidTr="00851AEB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C47777" w:rsidRDefault="00613FC0" w:rsidP="00613FC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613FC0" w:rsidRPr="00C47777" w:rsidRDefault="00613FC0" w:rsidP="00613FC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F27916" w:rsidRDefault="00613FC0" w:rsidP="00613F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613FC0" w:rsidRPr="00C47777" w:rsidTr="00851AEB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C47777" w:rsidRDefault="00613FC0" w:rsidP="00613FC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F27916" w:rsidRDefault="00613FC0" w:rsidP="00613F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F27916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613FC0" w:rsidRPr="00C47777" w:rsidTr="00851AEB">
        <w:trPr>
          <w:trHeight w:val="439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C47777" w:rsidRDefault="00613FC0" w:rsidP="00613FC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C47777" w:rsidRDefault="00613FC0" w:rsidP="00613F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</w:tr>
      <w:tr w:rsidR="00613FC0" w:rsidRPr="00C47777" w:rsidTr="00851AEB">
        <w:trPr>
          <w:trHeight w:val="12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C47777" w:rsidRDefault="00613FC0" w:rsidP="00613FC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613FC0" w:rsidRPr="00C47777" w:rsidRDefault="00613FC0" w:rsidP="00613FC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C47777" w:rsidRDefault="00613FC0" w:rsidP="00613F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</w:tr>
      <w:tr w:rsidR="00613FC0" w:rsidRPr="00C47777" w:rsidTr="00851AEB">
        <w:trPr>
          <w:trHeight w:val="146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C47777" w:rsidRDefault="00613FC0" w:rsidP="00613FC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C47777" w:rsidRDefault="00613FC0" w:rsidP="00613F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613FC0" w:rsidRPr="00C47777" w:rsidTr="00851AEB">
        <w:trPr>
          <w:trHeight w:val="417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C47777" w:rsidRDefault="00613FC0" w:rsidP="00613FC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организованные и проведенные структур</w:t>
            </w:r>
            <w:r>
              <w:rPr>
                <w:rFonts w:ascii="Times New Roman CYR" w:hAnsi="Times New Roman CYR"/>
                <w:sz w:val="24"/>
                <w:szCs w:val="24"/>
              </w:rPr>
              <w:t>ным подразделением на базе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C47777" w:rsidRDefault="00613FC0" w:rsidP="00613F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13FC0" w:rsidRPr="00C47777" w:rsidTr="00851AEB">
        <w:trPr>
          <w:trHeight w:val="74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C47777" w:rsidRDefault="00613FC0" w:rsidP="00613FC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613FC0" w:rsidRPr="00C47777" w:rsidRDefault="00613FC0" w:rsidP="00613FC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C47777" w:rsidRDefault="00613FC0" w:rsidP="00613F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13FC0" w:rsidRPr="00C47777" w:rsidTr="00851AEB">
        <w:trPr>
          <w:trHeight w:val="191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C47777" w:rsidRDefault="00613FC0" w:rsidP="00613FC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всероссийские, региональные и др.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13FC0" w:rsidRPr="00C47777" w:rsidRDefault="00613FC0" w:rsidP="00613F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</w:tr>
      <w:tr w:rsidR="00613FC0" w:rsidRPr="00C47777" w:rsidTr="00851AEB">
        <w:trPr>
          <w:trHeight w:val="158"/>
        </w:trPr>
        <w:tc>
          <w:tcPr>
            <w:tcW w:w="6232" w:type="dxa"/>
            <w:tcBorders>
              <w:top w:val="single" w:sz="4" w:space="0" w:color="auto"/>
            </w:tcBorders>
          </w:tcPr>
          <w:p w:rsidR="00613FC0" w:rsidRPr="00C47777" w:rsidRDefault="00613FC0" w:rsidP="00613FC0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Премии, награды, дипломы (всего)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13FC0" w:rsidRPr="00C47777" w:rsidRDefault="00613FC0" w:rsidP="00613FC0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18</w:t>
            </w:r>
          </w:p>
        </w:tc>
      </w:tr>
    </w:tbl>
    <w:p w:rsidR="00601526" w:rsidRDefault="00601526"/>
    <w:sectPr w:rsidR="0060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6B"/>
    <w:rsid w:val="000E5D1E"/>
    <w:rsid w:val="0015044F"/>
    <w:rsid w:val="0018226F"/>
    <w:rsid w:val="001F6DF3"/>
    <w:rsid w:val="00463B03"/>
    <w:rsid w:val="005266BB"/>
    <w:rsid w:val="00601526"/>
    <w:rsid w:val="00613FC0"/>
    <w:rsid w:val="00AB26B6"/>
    <w:rsid w:val="00B2136B"/>
    <w:rsid w:val="00D97E4C"/>
    <w:rsid w:val="00F0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08C78-E8B7-4289-89B0-58C6262D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2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11</cp:revision>
  <dcterms:created xsi:type="dcterms:W3CDTF">2022-02-02T08:09:00Z</dcterms:created>
  <dcterms:modified xsi:type="dcterms:W3CDTF">2024-02-03T12:29:00Z</dcterms:modified>
</cp:coreProperties>
</file>