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D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6F6AAD" w:rsidRDefault="007D4A96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14.35.07.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7D4A96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Народное образование. Педагогика. </w:t>
      </w:r>
      <w:r w:rsidR="007D4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Высшее профессиональное образование. Педагогика высшей профессиональной школы. Образование и обучение в высшей профессиональной школе.</w:t>
      </w:r>
    </w:p>
    <w:p w:rsidR="006F6AAD" w:rsidRPr="00461C57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Музыкальное образование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44.03.01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6F6AAD" w:rsidRDefault="006F6AAD" w:rsidP="006F6A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6AAD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125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5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6F6AAD" w:rsidRPr="004C55A0" w:rsidRDefault="006F6AAD" w:rsidP="006F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5949"/>
        <w:gridCol w:w="2977"/>
      </w:tblGrid>
      <w:tr w:rsidR="00454EF4" w:rsidRPr="007002B8" w:rsidTr="00454EF4">
        <w:trPr>
          <w:tblHeader/>
        </w:trPr>
        <w:tc>
          <w:tcPr>
            <w:tcW w:w="5949" w:type="dxa"/>
            <w:vAlign w:val="center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977" w:type="dxa"/>
            <w:vAlign w:val="center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Фактически выполнено в 2</w:t>
            </w:r>
            <w:r w:rsidR="00125BA3">
              <w:rPr>
                <w:rFonts w:ascii="Times New Roman CYR" w:hAnsi="Times New Roman CYR"/>
                <w:sz w:val="24"/>
                <w:szCs w:val="24"/>
              </w:rPr>
              <w:t>023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454EF4" w:rsidRPr="007002B8" w:rsidTr="00454EF4">
        <w:tc>
          <w:tcPr>
            <w:tcW w:w="5949" w:type="dxa"/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977" w:type="dxa"/>
          </w:tcPr>
          <w:p w:rsidR="00454EF4" w:rsidRPr="007002B8" w:rsidRDefault="00A615CC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454EF4" w:rsidRPr="007002B8" w:rsidTr="00454EF4">
        <w:trPr>
          <w:trHeight w:val="55"/>
        </w:trPr>
        <w:tc>
          <w:tcPr>
            <w:tcW w:w="5949" w:type="dxa"/>
            <w:tcBorders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4EF4" w:rsidRPr="007002B8" w:rsidRDefault="000F66D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78"/>
        </w:trPr>
        <w:tc>
          <w:tcPr>
            <w:tcW w:w="5949" w:type="dxa"/>
            <w:tcBorders>
              <w:top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c>
          <w:tcPr>
            <w:tcW w:w="5949" w:type="dxa"/>
          </w:tcPr>
          <w:p w:rsidR="00454EF4" w:rsidRPr="00B450B4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:rsidR="00454EF4" w:rsidRPr="00B450B4" w:rsidRDefault="000F66D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454EF4" w:rsidRPr="007002B8" w:rsidTr="00454EF4">
        <w:tc>
          <w:tcPr>
            <w:tcW w:w="5949" w:type="dxa"/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c>
          <w:tcPr>
            <w:tcW w:w="5949" w:type="dxa"/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675"/>
        </w:trPr>
        <w:tc>
          <w:tcPr>
            <w:tcW w:w="5949" w:type="dxa"/>
            <w:tcBorders>
              <w:bottom w:val="single" w:sz="4" w:space="0" w:color="auto"/>
            </w:tcBorders>
          </w:tcPr>
          <w:p w:rsidR="00454EF4" w:rsidRPr="00B450B4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4EF4" w:rsidRPr="00B450B4" w:rsidRDefault="00454EF4" w:rsidP="005F622C">
            <w:pPr>
              <w:jc w:val="center"/>
              <w:rPr>
                <w:rFonts w:ascii="Times New Roman CYR" w:hAnsi="Times New Roman CYR"/>
                <w:color w:val="FF0000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color w:val="FF0000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0F66D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0F66D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4EF4" w:rsidRPr="00822C17" w:rsidRDefault="00822C17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</w:tr>
      <w:tr w:rsidR="00454EF4" w:rsidRPr="007002B8" w:rsidTr="00454EF4">
        <w:trPr>
          <w:trHeight w:val="270"/>
        </w:trPr>
        <w:tc>
          <w:tcPr>
            <w:tcW w:w="5949" w:type="dxa"/>
            <w:tcBorders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40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454EF4" w:rsidRPr="007002B8" w:rsidTr="00454EF4">
        <w:trPr>
          <w:trHeight w:val="9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9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8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B450B4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B450B4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450B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828"/>
        </w:trPr>
        <w:tc>
          <w:tcPr>
            <w:tcW w:w="5949" w:type="dxa"/>
            <w:tcBorders>
              <w:top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0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7002B8">
              <w:rPr>
                <w:sz w:val="24"/>
                <w:szCs w:val="24"/>
              </w:rPr>
              <w:t>Минобрнауки</w:t>
            </w:r>
            <w:proofErr w:type="spellEnd"/>
            <w:r w:rsidRPr="007002B8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3E30E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ERIH</w:t>
            </w:r>
            <w:r w:rsidRPr="007002B8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-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  <w:lang w:val="en-US"/>
              </w:rPr>
            </w:pPr>
            <w:r w:rsidRPr="007002B8">
              <w:rPr>
                <w:sz w:val="24"/>
                <w:szCs w:val="24"/>
                <w:lang w:val="en-US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базе</w:t>
            </w:r>
            <w:r w:rsidRPr="007002B8">
              <w:rPr>
                <w:sz w:val="24"/>
                <w:szCs w:val="24"/>
                <w:lang w:val="en-US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7002B8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5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454EF4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54EF4">
              <w:rPr>
                <w:sz w:val="24"/>
                <w:szCs w:val="24"/>
              </w:rPr>
              <w:t xml:space="preserve">- </w:t>
            </w:r>
            <w:r w:rsidRPr="007002B8">
              <w:rPr>
                <w:sz w:val="24"/>
                <w:szCs w:val="24"/>
              </w:rPr>
              <w:t>индексируемых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в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других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зарубежных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информационно</w:t>
            </w:r>
            <w:r w:rsidRPr="00454EF4">
              <w:rPr>
                <w:sz w:val="24"/>
                <w:szCs w:val="24"/>
              </w:rPr>
              <w:t>-</w:t>
            </w:r>
            <w:r w:rsidRPr="007002B8">
              <w:rPr>
                <w:sz w:val="24"/>
                <w:szCs w:val="24"/>
              </w:rPr>
              <w:t>аналитических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базах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данных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</w:rPr>
              <w:t>признанных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научным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</w:rPr>
              <w:t>сообществом</w:t>
            </w:r>
            <w:r w:rsidRPr="00454EF4">
              <w:rPr>
                <w:sz w:val="24"/>
                <w:szCs w:val="24"/>
              </w:rPr>
              <w:t xml:space="preserve"> (</w:t>
            </w:r>
            <w:r w:rsidRPr="007002B8">
              <w:rPr>
                <w:sz w:val="24"/>
                <w:szCs w:val="24"/>
                <w:lang w:val="en-US"/>
              </w:rPr>
              <w:t>Astrophysics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Data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System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PubMed</w:t>
            </w:r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Chemical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Abstracts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Springer</w:t>
            </w:r>
            <w:r w:rsidRPr="00454EF4">
              <w:rPr>
                <w:sz w:val="24"/>
                <w:szCs w:val="24"/>
              </w:rPr>
              <w:t xml:space="preserve">, </w:t>
            </w:r>
            <w:proofErr w:type="spellStart"/>
            <w:r w:rsidRPr="007002B8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GeoRef</w:t>
            </w:r>
            <w:r w:rsidRPr="00454EF4">
              <w:rPr>
                <w:sz w:val="24"/>
                <w:szCs w:val="24"/>
              </w:rPr>
              <w:t xml:space="preserve">, </w:t>
            </w:r>
            <w:r w:rsidRPr="007002B8">
              <w:rPr>
                <w:sz w:val="24"/>
                <w:szCs w:val="24"/>
                <w:lang w:val="en-US"/>
              </w:rPr>
              <w:t>Social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Research</w:t>
            </w:r>
            <w:r w:rsidRPr="00454EF4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Network</w:t>
            </w:r>
            <w:r w:rsidRPr="00454EF4">
              <w:rPr>
                <w:sz w:val="24"/>
                <w:szCs w:val="24"/>
              </w:rPr>
              <w:t xml:space="preserve">). </w:t>
            </w:r>
            <w:r w:rsidRPr="007002B8">
              <w:rPr>
                <w:b/>
                <w:i/>
                <w:sz w:val="24"/>
                <w:szCs w:val="24"/>
              </w:rPr>
              <w:t>Указать</w:t>
            </w:r>
            <w:r w:rsidRPr="00454EF4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базу</w:t>
            </w:r>
            <w:r w:rsidRPr="00454EF4">
              <w:rPr>
                <w:b/>
                <w:i/>
                <w:sz w:val="24"/>
                <w:szCs w:val="24"/>
              </w:rPr>
              <w:t xml:space="preserve"> </w:t>
            </w:r>
            <w:r w:rsidRPr="007002B8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1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454EF4" w:rsidRPr="007002B8" w:rsidTr="00454EF4">
        <w:trPr>
          <w:trHeight w:val="72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</w:tr>
      <w:tr w:rsidR="00454EF4" w:rsidRPr="007002B8" w:rsidTr="00454EF4">
        <w:trPr>
          <w:trHeight w:val="10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Академия (</w:t>
            </w:r>
            <w:r w:rsidRPr="007002B8">
              <w:rPr>
                <w:sz w:val="24"/>
                <w:szCs w:val="24"/>
                <w:lang w:val="en-US"/>
              </w:rPr>
              <w:t>Google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Scholar</w:t>
            </w:r>
            <w:r w:rsidRPr="007002B8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454EF4" w:rsidRPr="007002B8" w:rsidTr="00454EF4">
        <w:trPr>
          <w:trHeight w:val="16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Web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of</w:t>
            </w:r>
            <w:r w:rsidRPr="007002B8">
              <w:rPr>
                <w:sz w:val="24"/>
                <w:szCs w:val="24"/>
              </w:rPr>
              <w:t xml:space="preserve"> </w:t>
            </w:r>
            <w:r w:rsidRPr="007002B8">
              <w:rPr>
                <w:sz w:val="24"/>
                <w:szCs w:val="24"/>
                <w:lang w:val="en-US"/>
              </w:rPr>
              <w:t>Science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454EF4"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454EF4" w:rsidRPr="007002B8" w:rsidTr="00454EF4">
        <w:trPr>
          <w:trHeight w:val="68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7002B8">
              <w:rPr>
                <w:sz w:val="24"/>
                <w:szCs w:val="24"/>
              </w:rPr>
              <w:t xml:space="preserve">в базе данных </w:t>
            </w:r>
            <w:r w:rsidRPr="007002B8">
              <w:rPr>
                <w:sz w:val="24"/>
                <w:szCs w:val="24"/>
                <w:lang w:val="en-US"/>
              </w:rPr>
              <w:t>Scopus</w:t>
            </w:r>
            <w:r w:rsidRPr="007002B8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54EF4" w:rsidRPr="007002B8" w:rsidRDefault="006B11CF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454EF4" w:rsidRPr="007002B8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454EF4" w:rsidRPr="007002B8" w:rsidTr="00454EF4">
        <w:trPr>
          <w:trHeight w:val="13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E11677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13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562"/>
        </w:trPr>
        <w:tc>
          <w:tcPr>
            <w:tcW w:w="5949" w:type="dxa"/>
            <w:tcBorders>
              <w:top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54EF4" w:rsidRPr="007002B8" w:rsidRDefault="00454EF4" w:rsidP="005F622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35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lastRenderedPageBreak/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450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02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16335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1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16335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4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16335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16335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439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E11677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454EF4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54EF4" w:rsidRPr="007002B8" w:rsidTr="00454EF4">
        <w:trPr>
          <w:trHeight w:val="12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- </w:t>
            </w:r>
            <w:r w:rsidRPr="007002B8">
              <w:rPr>
                <w:rFonts w:ascii="Times New Roman CYR" w:hAnsi="Times New Roman CYR"/>
                <w:sz w:val="24"/>
                <w:szCs w:val="24"/>
              </w:rPr>
              <w:t>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E11677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454EF4" w:rsidRPr="007002B8" w:rsidTr="00454EF4">
        <w:trPr>
          <w:trHeight w:val="146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16335F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417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E11677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454EF4" w:rsidRPr="007002B8" w:rsidTr="00454EF4">
        <w:trPr>
          <w:trHeight w:val="74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E11677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454EF4" w:rsidRPr="007002B8" w:rsidTr="00454EF4">
        <w:trPr>
          <w:trHeight w:val="191"/>
        </w:trPr>
        <w:tc>
          <w:tcPr>
            <w:tcW w:w="5949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4EF4" w:rsidRPr="007002B8" w:rsidRDefault="00454EF4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454EF4" w:rsidRPr="007002B8" w:rsidTr="00454EF4">
        <w:trPr>
          <w:trHeight w:val="158"/>
        </w:trPr>
        <w:tc>
          <w:tcPr>
            <w:tcW w:w="5949" w:type="dxa"/>
            <w:tcBorders>
              <w:top w:val="single" w:sz="4" w:space="0" w:color="auto"/>
            </w:tcBorders>
          </w:tcPr>
          <w:p w:rsidR="00454EF4" w:rsidRPr="007002B8" w:rsidRDefault="00454EF4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002B8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54EF4" w:rsidRPr="007002B8" w:rsidRDefault="00E11677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17</w:t>
            </w:r>
          </w:p>
        </w:tc>
      </w:tr>
    </w:tbl>
    <w:p w:rsidR="006F6AAD" w:rsidRDefault="006F6AAD" w:rsidP="006F6AAD"/>
    <w:p w:rsidR="006F6AAD" w:rsidRDefault="006F6AAD" w:rsidP="006F6AAD"/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D"/>
    <w:rsid w:val="000F66DA"/>
    <w:rsid w:val="00102698"/>
    <w:rsid w:val="00125BA3"/>
    <w:rsid w:val="00137E51"/>
    <w:rsid w:val="0016335F"/>
    <w:rsid w:val="00356F7E"/>
    <w:rsid w:val="003E30ED"/>
    <w:rsid w:val="00454EF4"/>
    <w:rsid w:val="00465FE8"/>
    <w:rsid w:val="00516920"/>
    <w:rsid w:val="006B11CF"/>
    <w:rsid w:val="006F6AAD"/>
    <w:rsid w:val="007237B1"/>
    <w:rsid w:val="007D4A96"/>
    <w:rsid w:val="00822C17"/>
    <w:rsid w:val="00A615CC"/>
    <w:rsid w:val="00B511B8"/>
    <w:rsid w:val="00BE4120"/>
    <w:rsid w:val="00D8546D"/>
    <w:rsid w:val="00DC797A"/>
    <w:rsid w:val="00E11677"/>
    <w:rsid w:val="00E4319A"/>
    <w:rsid w:val="00E7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1B6D-52BB-473E-8E35-08F73BD5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F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20</cp:revision>
  <dcterms:created xsi:type="dcterms:W3CDTF">2022-02-01T15:17:00Z</dcterms:created>
  <dcterms:modified xsi:type="dcterms:W3CDTF">2024-02-03T13:32:00Z</dcterms:modified>
</cp:coreProperties>
</file>