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72E8" w14:textId="77777777" w:rsidR="002E2228" w:rsidRDefault="002E2228" w:rsidP="002E2228">
      <w:pPr>
        <w:pStyle w:val="a3"/>
        <w:jc w:val="center"/>
      </w:pPr>
      <w:r>
        <w:rPr>
          <w:rStyle w:val="a4"/>
        </w:rPr>
        <w:t>Результаты научной (научно-исследовательской) деятельности</w:t>
      </w:r>
    </w:p>
    <w:p w14:paraId="02571337" w14:textId="77777777" w:rsidR="002E2228" w:rsidRDefault="002E2228" w:rsidP="002E2228">
      <w:pPr>
        <w:pStyle w:val="a3"/>
        <w:jc w:val="center"/>
      </w:pPr>
      <w:r>
        <w:rPr>
          <w:rStyle w:val="a4"/>
        </w:rPr>
        <w:t>Шифр области науки, группы научных специальностей, научной специальности:</w:t>
      </w:r>
    </w:p>
    <w:p w14:paraId="6188CBCB" w14:textId="61F6A15B" w:rsidR="002E2228" w:rsidRPr="00093CB2" w:rsidRDefault="00093CB2" w:rsidP="002E2228">
      <w:pPr>
        <w:pStyle w:val="a3"/>
        <w:jc w:val="center"/>
      </w:pPr>
      <w:r>
        <w:rPr>
          <w:rStyle w:val="a4"/>
        </w:rPr>
        <w:t>38.04.02</w:t>
      </w:r>
    </w:p>
    <w:p w14:paraId="57FF0808" w14:textId="77777777" w:rsidR="002E2228" w:rsidRDefault="002E2228" w:rsidP="002E2228">
      <w:pPr>
        <w:pStyle w:val="a3"/>
        <w:jc w:val="center"/>
      </w:pPr>
      <w:r>
        <w:rPr>
          <w:rStyle w:val="a4"/>
        </w:rPr>
        <w:t>Название области науки, группы научных специальностей, научной специальности:</w:t>
      </w:r>
    </w:p>
    <w:p w14:paraId="6DE41137" w14:textId="10F12A2F" w:rsidR="002E2228" w:rsidRPr="00AD4B86" w:rsidRDefault="00093CB2" w:rsidP="002E2228">
      <w:pPr>
        <w:pStyle w:val="a3"/>
        <w:jc w:val="center"/>
      </w:pPr>
      <w:r>
        <w:rPr>
          <w:rStyle w:val="a4"/>
        </w:rPr>
        <w:t>Экономика и управление</w:t>
      </w:r>
      <w:r w:rsidR="00C54D1F">
        <w:rPr>
          <w:rStyle w:val="a4"/>
        </w:rPr>
        <w:t>,</w:t>
      </w:r>
      <w:r w:rsidR="00493B45">
        <w:rPr>
          <w:rStyle w:val="a4"/>
        </w:rPr>
        <w:t xml:space="preserve"> </w:t>
      </w:r>
      <w:r>
        <w:rPr>
          <w:rStyle w:val="a4"/>
        </w:rPr>
        <w:t>Менеджмент</w:t>
      </w:r>
      <w:r w:rsidR="00493B45">
        <w:rPr>
          <w:rStyle w:val="a4"/>
        </w:rPr>
        <w:t xml:space="preserve">, </w:t>
      </w:r>
      <w:r>
        <w:rPr>
          <w:rStyle w:val="a4"/>
        </w:rPr>
        <w:t>Управление экономической безопасностью организации</w:t>
      </w:r>
    </w:p>
    <w:p w14:paraId="617563EA" w14:textId="440B7C5D" w:rsidR="002E2228" w:rsidRDefault="002E2228" w:rsidP="002E2228">
      <w:pPr>
        <w:pStyle w:val="a3"/>
        <w:jc w:val="center"/>
      </w:pPr>
      <w:r>
        <w:rPr>
          <w:rStyle w:val="a4"/>
        </w:rPr>
        <w:t>Образовательная программа «</w:t>
      </w:r>
      <w:r w:rsidR="00093CB2">
        <w:rPr>
          <w:rStyle w:val="a4"/>
        </w:rPr>
        <w:t>Управление экономической безопасностью организации</w:t>
      </w:r>
      <w:r w:rsidR="001A7FCB">
        <w:rPr>
          <w:rStyle w:val="a4"/>
        </w:rPr>
        <w:t>»</w:t>
      </w:r>
      <w:r>
        <w:rPr>
          <w:rStyle w:val="a4"/>
        </w:rPr>
        <w:t xml:space="preserve"> (</w:t>
      </w:r>
      <w:r w:rsidR="00093CB2">
        <w:rPr>
          <w:rStyle w:val="a4"/>
        </w:rPr>
        <w:t>38.04.02 Менеджмент</w:t>
      </w:r>
      <w:r>
        <w:rPr>
          <w:rStyle w:val="a4"/>
        </w:rPr>
        <w:t>)</w:t>
      </w:r>
    </w:p>
    <w:p w14:paraId="6F86E870" w14:textId="1520A7A5" w:rsidR="002E2228" w:rsidRDefault="002E2228" w:rsidP="002E2228">
      <w:pPr>
        <w:pStyle w:val="a3"/>
        <w:jc w:val="center"/>
        <w:rPr>
          <w:rStyle w:val="a4"/>
        </w:rPr>
      </w:pPr>
      <w:r>
        <w:rPr>
          <w:rStyle w:val="a4"/>
        </w:rPr>
        <w:t>Сводная таблица результативности НИР в 202</w:t>
      </w:r>
      <w:r w:rsidR="00B16C22">
        <w:rPr>
          <w:rStyle w:val="a4"/>
        </w:rPr>
        <w:t>3</w:t>
      </w:r>
      <w:r>
        <w:rPr>
          <w:rStyle w:val="a4"/>
        </w:rPr>
        <w:t xml:space="preserve"> году</w:t>
      </w:r>
    </w:p>
    <w:p w14:paraId="25900820" w14:textId="77777777" w:rsidR="002E2228" w:rsidRDefault="002E2228" w:rsidP="002E2228">
      <w:pPr>
        <w:pStyle w:val="a3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2"/>
        <w:gridCol w:w="1893"/>
      </w:tblGrid>
      <w:tr w:rsidR="002E2228" w:rsidRPr="002E2228" w14:paraId="15C7DC1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947BC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585D7E6C" w14:textId="50365987" w:rsidR="002E2228" w:rsidRPr="002E2228" w:rsidRDefault="002E2228" w:rsidP="00462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 в 202</w:t>
            </w:r>
            <w:r w:rsidR="00B16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(количество)</w:t>
            </w:r>
          </w:p>
        </w:tc>
      </w:tr>
      <w:tr w:rsidR="002E2228" w:rsidRPr="002E2228" w14:paraId="2B62A24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54071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Госбюджетные исследования</w:t>
            </w:r>
          </w:p>
        </w:tc>
        <w:tc>
          <w:tcPr>
            <w:tcW w:w="0" w:type="auto"/>
            <w:vAlign w:val="center"/>
            <w:hideMark/>
          </w:tcPr>
          <w:p w14:paraId="45A022C4" w14:textId="501561CA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228" w:rsidRPr="002E2228" w14:paraId="058F4BF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F7646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0" w:type="auto"/>
            <w:vAlign w:val="center"/>
            <w:hideMark/>
          </w:tcPr>
          <w:p w14:paraId="0AD4175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66FC1E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2A69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  <w:p w14:paraId="149D54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</w:t>
            </w:r>
          </w:p>
        </w:tc>
        <w:tc>
          <w:tcPr>
            <w:tcW w:w="0" w:type="auto"/>
            <w:vAlign w:val="center"/>
            <w:hideMark/>
          </w:tcPr>
          <w:p w14:paraId="72BFE2E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47EFBCF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6EB7F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0" w:type="auto"/>
            <w:vAlign w:val="center"/>
            <w:hideMark/>
          </w:tcPr>
          <w:p w14:paraId="5A94AB5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6A94FAA2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8EF2B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150136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919E79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FF7C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2CB1B92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37A04E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54E96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0" w:type="auto"/>
            <w:vAlign w:val="center"/>
            <w:hideMark/>
          </w:tcPr>
          <w:p w14:paraId="5F34B11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C87487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B44C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Оппонирование диссертаций</w:t>
            </w:r>
          </w:p>
        </w:tc>
        <w:tc>
          <w:tcPr>
            <w:tcW w:w="0" w:type="auto"/>
            <w:vAlign w:val="center"/>
            <w:hideMark/>
          </w:tcPr>
          <w:p w14:paraId="602A298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B6DCCF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3570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ведущей организации – СГСПУ</w:t>
            </w:r>
          </w:p>
        </w:tc>
        <w:tc>
          <w:tcPr>
            <w:tcW w:w="0" w:type="auto"/>
            <w:vAlign w:val="center"/>
            <w:hideMark/>
          </w:tcPr>
          <w:p w14:paraId="1E5E1C3B" w14:textId="798E524B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DE6F1C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5BF44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об авторефератах диссертаций</w:t>
            </w:r>
          </w:p>
        </w:tc>
        <w:tc>
          <w:tcPr>
            <w:tcW w:w="0" w:type="auto"/>
            <w:vAlign w:val="center"/>
            <w:hideMark/>
          </w:tcPr>
          <w:p w14:paraId="08B7CAAD" w14:textId="3E50CC5E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B08E26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5B86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(всего)</w:t>
            </w:r>
          </w:p>
        </w:tc>
        <w:tc>
          <w:tcPr>
            <w:tcW w:w="0" w:type="auto"/>
            <w:vAlign w:val="center"/>
            <w:hideMark/>
          </w:tcPr>
          <w:p w14:paraId="75103D34" w14:textId="3BEC15CC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2E4C32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2ACF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09132D6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зарубежными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3FC13A4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EE5804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1F8C7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российскими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4E5C1D86" w14:textId="6ECAB70B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68820E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74BD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0" w:type="auto"/>
            <w:vAlign w:val="center"/>
            <w:hideMark/>
          </w:tcPr>
          <w:p w14:paraId="4CA5FA8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051EE3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63D37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33B3DB3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международных конференций</w:t>
            </w:r>
          </w:p>
        </w:tc>
        <w:tc>
          <w:tcPr>
            <w:tcW w:w="0" w:type="auto"/>
            <w:vAlign w:val="center"/>
            <w:hideMark/>
          </w:tcPr>
          <w:p w14:paraId="15EC966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7445147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2B974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сборники всероссийских конференций с международным участием</w:t>
            </w:r>
          </w:p>
        </w:tc>
        <w:tc>
          <w:tcPr>
            <w:tcW w:w="0" w:type="auto"/>
            <w:vAlign w:val="center"/>
            <w:hideMark/>
          </w:tcPr>
          <w:p w14:paraId="6D586C7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5B8EE7F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F55A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всероссийских конференций</w:t>
            </w:r>
          </w:p>
        </w:tc>
        <w:tc>
          <w:tcPr>
            <w:tcW w:w="0" w:type="auto"/>
            <w:vAlign w:val="center"/>
            <w:hideMark/>
          </w:tcPr>
          <w:p w14:paraId="47F6A11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4E0FCE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66BFB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региональных конференций</w:t>
            </w:r>
          </w:p>
        </w:tc>
        <w:tc>
          <w:tcPr>
            <w:tcW w:w="0" w:type="auto"/>
            <w:vAlign w:val="center"/>
            <w:hideMark/>
          </w:tcPr>
          <w:p w14:paraId="44D4703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987CD9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3732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другие сборники</w:t>
            </w:r>
          </w:p>
        </w:tc>
        <w:tc>
          <w:tcPr>
            <w:tcW w:w="0" w:type="auto"/>
            <w:vAlign w:val="center"/>
            <w:hideMark/>
          </w:tcPr>
          <w:p w14:paraId="2A765AD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68D3897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7BBE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пособия</w:t>
            </w:r>
          </w:p>
        </w:tc>
        <w:tc>
          <w:tcPr>
            <w:tcW w:w="0" w:type="auto"/>
            <w:vAlign w:val="center"/>
            <w:hideMark/>
          </w:tcPr>
          <w:p w14:paraId="1A206BC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6571115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E2BDF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FF5CAF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0" w:type="auto"/>
            <w:vAlign w:val="center"/>
            <w:hideMark/>
          </w:tcPr>
          <w:p w14:paraId="23789EC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AE138E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B2FB8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Минобрнауки России</w:t>
            </w:r>
          </w:p>
        </w:tc>
        <w:tc>
          <w:tcPr>
            <w:tcW w:w="0" w:type="auto"/>
            <w:vAlign w:val="center"/>
            <w:hideMark/>
          </w:tcPr>
          <w:p w14:paraId="1668BB2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43EFBA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50354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грифами других федеральных органов исполнительной власти</w:t>
            </w:r>
          </w:p>
        </w:tc>
        <w:tc>
          <w:tcPr>
            <w:tcW w:w="0" w:type="auto"/>
            <w:vAlign w:val="center"/>
            <w:hideMark/>
          </w:tcPr>
          <w:p w14:paraId="4917E1D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9EBDA9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48D84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другими грифами</w:t>
            </w:r>
          </w:p>
        </w:tc>
        <w:tc>
          <w:tcPr>
            <w:tcW w:w="0" w:type="auto"/>
            <w:vAlign w:val="center"/>
            <w:hideMark/>
          </w:tcPr>
          <w:p w14:paraId="589E3F36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CA47A97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E139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базах данных Web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Science,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ERIH и других, признанных научным сообществом (всего)</w:t>
            </w:r>
          </w:p>
        </w:tc>
        <w:tc>
          <w:tcPr>
            <w:tcW w:w="0" w:type="auto"/>
            <w:vAlign w:val="center"/>
            <w:hideMark/>
          </w:tcPr>
          <w:p w14:paraId="1AB1A8C6" w14:textId="46EE65B6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39FEF11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FB15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3843698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базе данных Web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Science</w:t>
            </w:r>
          </w:p>
        </w:tc>
        <w:tc>
          <w:tcPr>
            <w:tcW w:w="0" w:type="auto"/>
            <w:vAlign w:val="center"/>
            <w:hideMark/>
          </w:tcPr>
          <w:p w14:paraId="0D34B48B" w14:textId="7A7ED447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B02AD4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72F85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базе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ADC8F1" w14:textId="6D425F5A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2B526E1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BD591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индексируемых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базе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ERIH (European Reference Index for the Humanities)</w:t>
            </w:r>
          </w:p>
        </w:tc>
        <w:tc>
          <w:tcPr>
            <w:tcW w:w="0" w:type="auto"/>
            <w:vAlign w:val="center"/>
            <w:hideMark/>
          </w:tcPr>
          <w:p w14:paraId="1B0F0C2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188B59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554E9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других зарубежных информационно-аналитических базах данных, признанных научным сообществом (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Astrophysics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Data System,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PubMed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MathSciNet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zbMATH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Chemical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Abstracts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Springer,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Agris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GeoRef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Social Science Research Network).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Указать базу данных</w:t>
            </w:r>
          </w:p>
        </w:tc>
        <w:tc>
          <w:tcPr>
            <w:tcW w:w="0" w:type="auto"/>
            <w:vAlign w:val="center"/>
            <w:hideMark/>
          </w:tcPr>
          <w:p w14:paraId="27B54E4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F2F2C5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B136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за рубежом (всего)</w:t>
            </w:r>
          </w:p>
        </w:tc>
        <w:tc>
          <w:tcPr>
            <w:tcW w:w="0" w:type="auto"/>
            <w:vAlign w:val="center"/>
            <w:hideMark/>
          </w:tcPr>
          <w:p w14:paraId="521372FD" w14:textId="0AB5807B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46D2C8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452E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0" w:type="auto"/>
            <w:vAlign w:val="center"/>
            <w:hideMark/>
          </w:tcPr>
          <w:p w14:paraId="09AC5CB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5ED03D0F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50EC7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0" w:type="auto"/>
            <w:vAlign w:val="center"/>
            <w:hideMark/>
          </w:tcPr>
          <w:p w14:paraId="4A8B5888" w14:textId="7C057559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E2228" w:rsidRPr="002E2228" w14:paraId="39417E6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C3589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0" w:type="auto"/>
            <w:vAlign w:val="center"/>
            <w:hideMark/>
          </w:tcPr>
          <w:p w14:paraId="622B7C04" w14:textId="0EECB6D9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67248DA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AB37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0" w:type="auto"/>
            <w:vAlign w:val="center"/>
            <w:hideMark/>
          </w:tcPr>
          <w:p w14:paraId="69E3E712" w14:textId="75AA1F62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BA364B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A4F8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Google Академия (Google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Scholar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3A8BE90" w14:textId="2DBD8E2B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CD4D13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BB6D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Web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Science,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67833C3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0A8D99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58B0AC7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E2228" w:rsidRPr="002E2228" w14:paraId="0B9EAFD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B9E4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4AA3B51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5677FD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6EA002F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56E22D0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CCE3E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Тезисы, материалы и доклады на конференциях и т.п. (всего)</w:t>
            </w:r>
          </w:p>
        </w:tc>
        <w:tc>
          <w:tcPr>
            <w:tcW w:w="0" w:type="auto"/>
            <w:vAlign w:val="center"/>
            <w:hideMark/>
          </w:tcPr>
          <w:p w14:paraId="0C4F3CF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EF9EA7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6AEA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поданных заявок на получение патента</w:t>
            </w:r>
          </w:p>
        </w:tc>
        <w:tc>
          <w:tcPr>
            <w:tcW w:w="0" w:type="auto"/>
            <w:vAlign w:val="center"/>
            <w:hideMark/>
          </w:tcPr>
          <w:p w14:paraId="55C7043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1DEB6C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A4459F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патенты (всего)</w:t>
            </w:r>
          </w:p>
        </w:tc>
        <w:tc>
          <w:tcPr>
            <w:tcW w:w="0" w:type="auto"/>
            <w:vAlign w:val="center"/>
            <w:hideMark/>
          </w:tcPr>
          <w:p w14:paraId="0D0FCAA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3E4958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177E2F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850B54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патенты России</w:t>
            </w:r>
          </w:p>
        </w:tc>
        <w:tc>
          <w:tcPr>
            <w:tcW w:w="0" w:type="auto"/>
            <w:vAlign w:val="center"/>
            <w:hideMark/>
          </w:tcPr>
          <w:p w14:paraId="5B4652D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9BA18B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489E26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 патенты</w:t>
            </w:r>
          </w:p>
        </w:tc>
        <w:tc>
          <w:tcPr>
            <w:tcW w:w="0" w:type="auto"/>
            <w:vAlign w:val="center"/>
            <w:hideMark/>
          </w:tcPr>
          <w:p w14:paraId="73E816A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5C6991B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536E6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Зарегистрированные программы для ЭВМ, базы данных</w:t>
            </w:r>
          </w:p>
        </w:tc>
        <w:tc>
          <w:tcPr>
            <w:tcW w:w="0" w:type="auto"/>
            <w:vAlign w:val="center"/>
            <w:hideMark/>
          </w:tcPr>
          <w:p w14:paraId="12BF9FF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7489AF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6F28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0" w:type="auto"/>
            <w:vAlign w:val="center"/>
            <w:hideMark/>
          </w:tcPr>
          <w:p w14:paraId="7A937DA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4B6BA5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6D657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приобретенные:</w:t>
            </w:r>
          </w:p>
          <w:p w14:paraId="0ADA9CD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российскими организациями</w:t>
            </w:r>
          </w:p>
        </w:tc>
        <w:tc>
          <w:tcPr>
            <w:tcW w:w="0" w:type="auto"/>
            <w:vAlign w:val="center"/>
            <w:hideMark/>
          </w:tcPr>
          <w:p w14:paraId="7FBF9B5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248F2A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174066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иностранными организациями</w:t>
            </w:r>
          </w:p>
        </w:tc>
        <w:tc>
          <w:tcPr>
            <w:tcW w:w="0" w:type="auto"/>
            <w:vAlign w:val="center"/>
            <w:hideMark/>
          </w:tcPr>
          <w:p w14:paraId="140E43B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B9F4C2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92312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5A74BDB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71208E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396E3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6B467CC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0A2E236F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0FE592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EC6CD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7E1970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AD98A5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AE5DD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Экспонаты, представленные на выставках (всего)</w:t>
            </w:r>
          </w:p>
        </w:tc>
        <w:tc>
          <w:tcPr>
            <w:tcW w:w="0" w:type="auto"/>
            <w:vAlign w:val="center"/>
            <w:hideMark/>
          </w:tcPr>
          <w:p w14:paraId="44520D6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99F7AA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C84C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5D9F362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0" w:type="auto"/>
            <w:vAlign w:val="center"/>
            <w:hideMark/>
          </w:tcPr>
          <w:p w14:paraId="3FECC71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FA826FE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2223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7C56F95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50DA9E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CB48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73D60869" w14:textId="054A7E82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E2228" w:rsidRPr="002E2228" w14:paraId="194845C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B72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0BA4C79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4B8A721B" w14:textId="65187018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E2228" w:rsidRPr="002E2228" w14:paraId="0D491F1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A8F60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60F40AA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7249B12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A12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0" w:type="auto"/>
            <w:vAlign w:val="center"/>
            <w:hideMark/>
          </w:tcPr>
          <w:p w14:paraId="53E51A09" w14:textId="60C7217E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1CFF82F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DC62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12886E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17045A0E" w14:textId="4C3F9865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5551B06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50C45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всероссийские, региональные и др.</w:t>
            </w:r>
          </w:p>
        </w:tc>
        <w:tc>
          <w:tcPr>
            <w:tcW w:w="0" w:type="auto"/>
            <w:vAlign w:val="center"/>
            <w:hideMark/>
          </w:tcPr>
          <w:p w14:paraId="6289A37C" w14:textId="53A964C9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633AD6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8350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Премии, награды, дипломы (всего)</w:t>
            </w:r>
          </w:p>
        </w:tc>
        <w:tc>
          <w:tcPr>
            <w:tcW w:w="0" w:type="auto"/>
            <w:vAlign w:val="center"/>
            <w:hideMark/>
          </w:tcPr>
          <w:p w14:paraId="1C474BC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14:paraId="3790D9AF" w14:textId="77777777" w:rsidR="00F90A81" w:rsidRDefault="00F90A81"/>
    <w:sectPr w:rsidR="00F9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A3"/>
    <w:rsid w:val="00093CB2"/>
    <w:rsid w:val="001A7FCB"/>
    <w:rsid w:val="002E2228"/>
    <w:rsid w:val="00350DEE"/>
    <w:rsid w:val="00462543"/>
    <w:rsid w:val="00493B45"/>
    <w:rsid w:val="005951AF"/>
    <w:rsid w:val="00684C16"/>
    <w:rsid w:val="00742AE5"/>
    <w:rsid w:val="00AD4B86"/>
    <w:rsid w:val="00B16C22"/>
    <w:rsid w:val="00BF67A3"/>
    <w:rsid w:val="00C54D1F"/>
    <w:rsid w:val="00DC43B4"/>
    <w:rsid w:val="00F9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A0E9"/>
  <w15:chartTrackingRefBased/>
  <w15:docId w15:val="{B5BCD7A7-BF27-4C62-BD14-506DE047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Рослякова Н.В.</dc:creator>
  <cp:keywords/>
  <dc:description/>
  <cp:lastModifiedBy>Грабоздин Ю.П.</cp:lastModifiedBy>
  <cp:revision>3</cp:revision>
  <dcterms:created xsi:type="dcterms:W3CDTF">2023-10-10T13:40:00Z</dcterms:created>
  <dcterms:modified xsi:type="dcterms:W3CDTF">2024-01-17T15:14:00Z</dcterms:modified>
</cp:coreProperties>
</file>